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Default="00FE0BEA" w:rsidP="00B700B7">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 xml:space="preserve">　</w:t>
      </w:r>
      <w:r w:rsidR="009E1450">
        <w:rPr>
          <w:rFonts w:ascii="HG丸ｺﾞｼｯｸM-PRO" w:eastAsia="HG丸ｺﾞｼｯｸM-PRO" w:hAnsi="HG丸ｺﾞｼｯｸM-PRO" w:hint="eastAsia"/>
          <w:sz w:val="28"/>
          <w:u w:val="single"/>
        </w:rPr>
        <w:t>Ⅴ</w:t>
      </w:r>
      <w:r w:rsidR="00DA6B0A">
        <w:rPr>
          <w:rFonts w:ascii="HG丸ｺﾞｼｯｸM-PRO" w:eastAsia="HG丸ｺﾞｼｯｸM-PRO" w:hAnsi="HG丸ｺﾞｼｯｸM-PRO" w:hint="eastAsia"/>
          <w:sz w:val="28"/>
          <w:u w:val="single"/>
        </w:rPr>
        <w:t>、</w:t>
      </w:r>
      <w:r w:rsidR="00B700B7">
        <w:rPr>
          <w:rFonts w:ascii="HG丸ｺﾞｼｯｸM-PRO" w:eastAsia="HG丸ｺﾞｼｯｸM-PRO" w:hAnsi="HG丸ｺﾞｼｯｸM-PRO" w:hint="eastAsia"/>
          <w:sz w:val="28"/>
          <w:u w:val="single"/>
        </w:rPr>
        <w:t>交通安全対策について</w:t>
      </w:r>
    </w:p>
    <w:p w:rsidR="00BA3C9E" w:rsidRPr="00BA3C9E" w:rsidRDefault="00BA3C9E" w:rsidP="00B700B7">
      <w:pPr>
        <w:jc w:val="center"/>
        <w:rPr>
          <w:rFonts w:ascii="HG丸ｺﾞｼｯｸM-PRO" w:eastAsia="HG丸ｺﾞｼｯｸM-PRO" w:hAnsi="HG丸ｺﾞｼｯｸM-PRO"/>
          <w:szCs w:val="21"/>
          <w:u w:val="single"/>
        </w:rPr>
      </w:pPr>
    </w:p>
    <w:p w:rsidR="00810FF3" w:rsidRPr="00810FF3" w:rsidRDefault="00810FF3" w:rsidP="00810FF3">
      <w:pPr>
        <w:ind w:firstLineChars="100" w:firstLine="210"/>
        <w:rPr>
          <w:rFonts w:ascii="HG丸ｺﾞｼｯｸM-PRO" w:eastAsia="HG丸ｺﾞｼｯｸM-PRO" w:hAnsi="HG丸ｺﾞｼｯｸM-PRO"/>
          <w:szCs w:val="21"/>
        </w:rPr>
      </w:pPr>
      <w:r w:rsidRPr="00810FF3">
        <w:rPr>
          <w:rFonts w:ascii="HG丸ｺﾞｼｯｸM-PRO" w:eastAsia="HG丸ｺﾞｼｯｸM-PRO" w:hAnsi="HG丸ｺﾞｼｯｸM-PRO" w:hint="eastAsia"/>
          <w:szCs w:val="21"/>
        </w:rPr>
        <w:t>平成24年4月、京都府亀岡市に於いて通学児童の列に車が突っ込み、10人がはねられ、3人が亡くなるという悲惨な事故が起こったことは記憶に新しいところです。その後、</w:t>
      </w:r>
      <w:r>
        <w:rPr>
          <w:rFonts w:ascii="HG丸ｺﾞｼｯｸM-PRO" w:eastAsia="HG丸ｺﾞｼｯｸM-PRO" w:hAnsi="HG丸ｺﾞｼｯｸM-PRO" w:hint="eastAsia"/>
          <w:szCs w:val="21"/>
        </w:rPr>
        <w:t>機会あるごとに、我がまち</w:t>
      </w:r>
      <w:r w:rsidRPr="00810FF3">
        <w:rPr>
          <w:rFonts w:ascii="HG丸ｺﾞｼｯｸM-PRO" w:eastAsia="HG丸ｺﾞｼｯｸM-PRO" w:hAnsi="HG丸ｺﾞｼｯｸM-PRO" w:hint="eastAsia"/>
          <w:szCs w:val="21"/>
        </w:rPr>
        <w:t>における交通安全施策について質問をさせていただいた経緯がありますが、本市においても交通事故0を目指し様々な交通安全対策を実施されています。</w:t>
      </w:r>
    </w:p>
    <w:p w:rsidR="00810FF3" w:rsidRPr="00810FF3" w:rsidRDefault="00810FF3" w:rsidP="00810FF3">
      <w:pPr>
        <w:ind w:firstLineChars="100" w:firstLine="210"/>
        <w:rPr>
          <w:rFonts w:ascii="HG丸ｺﾞｼｯｸM-PRO" w:eastAsia="HG丸ｺﾞｼｯｸM-PRO" w:hAnsi="HG丸ｺﾞｼｯｸM-PRO"/>
          <w:szCs w:val="21"/>
        </w:rPr>
      </w:pPr>
    </w:p>
    <w:p w:rsidR="00810FF3" w:rsidRPr="00810FF3" w:rsidRDefault="00810FF3" w:rsidP="00810FF3">
      <w:pPr>
        <w:ind w:firstLineChars="100" w:firstLine="210"/>
        <w:rPr>
          <w:rFonts w:ascii="HG丸ｺﾞｼｯｸM-PRO" w:eastAsia="HG丸ｺﾞｼｯｸM-PRO" w:hAnsi="HG丸ｺﾞｼｯｸM-PRO"/>
          <w:szCs w:val="21"/>
        </w:rPr>
      </w:pPr>
      <w:r w:rsidRPr="00810FF3">
        <w:rPr>
          <w:rFonts w:ascii="HG丸ｺﾞｼｯｸM-PRO" w:eastAsia="HG丸ｺﾞｼｯｸM-PRO" w:hAnsi="HG丸ｺﾞｼｯｸM-PRO" w:hint="eastAsia"/>
          <w:szCs w:val="21"/>
        </w:rPr>
        <w:t>そうした中で12月4日</w:t>
      </w:r>
      <w:r>
        <w:rPr>
          <w:rFonts w:ascii="HG丸ｺﾞｼｯｸM-PRO" w:eastAsia="HG丸ｺﾞｼｯｸM-PRO" w:hAnsi="HG丸ｺﾞｼｯｸM-PRO" w:hint="eastAsia"/>
          <w:szCs w:val="21"/>
        </w:rPr>
        <w:t>現在の</w:t>
      </w:r>
      <w:r w:rsidRPr="00810FF3">
        <w:rPr>
          <w:rFonts w:ascii="HG丸ｺﾞｼｯｸM-PRO" w:eastAsia="HG丸ｺﾞｼｯｸM-PRO" w:hAnsi="HG丸ｺﾞｼｯｸM-PRO" w:hint="eastAsia"/>
          <w:szCs w:val="21"/>
        </w:rPr>
        <w:t>交通事故発生状況を見ますと、全国では愛知県が依然トップであり、本市は昨年</w:t>
      </w:r>
      <w:r>
        <w:rPr>
          <w:rFonts w:ascii="HG丸ｺﾞｼｯｸM-PRO" w:eastAsia="HG丸ｺﾞｼｯｸM-PRO" w:hAnsi="HG丸ｺﾞｼｯｸM-PRO" w:hint="eastAsia"/>
          <w:szCs w:val="21"/>
        </w:rPr>
        <w:t>8</w:t>
      </w:r>
      <w:r w:rsidRPr="00810FF3">
        <w:rPr>
          <w:rFonts w:ascii="HG丸ｺﾞｼｯｸM-PRO" w:eastAsia="HG丸ｺﾞｼｯｸM-PRO" w:hAnsi="HG丸ｺﾞｼｯｸM-PRO" w:hint="eastAsia"/>
          <w:szCs w:val="21"/>
        </w:rPr>
        <w:t>人であった死者数が14人と増加している状況であります。</w:t>
      </w:r>
      <w:r w:rsidR="009E1450">
        <w:rPr>
          <w:rFonts w:ascii="HG丸ｺﾞｼｯｸM-PRO" w:eastAsia="HG丸ｺﾞｼｯｸM-PRO" w:hAnsi="HG丸ｺﾞｼｯｸM-PRO" w:hint="eastAsia"/>
          <w:szCs w:val="21"/>
        </w:rPr>
        <w:t>（豊橋市の場合）</w:t>
      </w:r>
    </w:p>
    <w:p w:rsidR="00890BA2" w:rsidRDefault="00810FF3" w:rsidP="00890BA2">
      <w:pPr>
        <w:ind w:firstLineChars="100" w:firstLine="210"/>
        <w:rPr>
          <w:rFonts w:ascii="HG丸ｺﾞｼｯｸM-PRO" w:eastAsia="HG丸ｺﾞｼｯｸM-PRO" w:hAnsi="HG丸ｺﾞｼｯｸM-PRO"/>
          <w:szCs w:val="21"/>
        </w:rPr>
      </w:pPr>
      <w:r w:rsidRPr="00810FF3">
        <w:rPr>
          <w:rFonts w:ascii="HG丸ｺﾞｼｯｸM-PRO" w:eastAsia="HG丸ｺﾞｼｯｸM-PRO" w:hAnsi="HG丸ｺﾞｼｯｸM-PRO" w:hint="eastAsia"/>
          <w:szCs w:val="21"/>
        </w:rPr>
        <w:t>交通事故については全国的な問題でありますが、本年3月に高崎市にて集団登校中の小学生</w:t>
      </w:r>
      <w:r>
        <w:rPr>
          <w:rFonts w:ascii="HG丸ｺﾞｼｯｸM-PRO" w:eastAsia="HG丸ｺﾞｼｯｸM-PRO" w:hAnsi="HG丸ｺﾞｼｯｸM-PRO" w:hint="eastAsia"/>
          <w:szCs w:val="21"/>
        </w:rPr>
        <w:t>の</w:t>
      </w:r>
      <w:r w:rsidRPr="00810FF3">
        <w:rPr>
          <w:rFonts w:ascii="HG丸ｺﾞｼｯｸM-PRO" w:eastAsia="HG丸ｺﾞｼｯｸM-PRO" w:hAnsi="HG丸ｺﾞｼｯｸM-PRO" w:hint="eastAsia"/>
          <w:szCs w:val="21"/>
        </w:rPr>
        <w:t>列に車が突っ込み、小学1年生の児童が死亡、1人が軽症を負う事故や10月に</w:t>
      </w:r>
      <w:r>
        <w:rPr>
          <w:rFonts w:ascii="HG丸ｺﾞｼｯｸM-PRO" w:eastAsia="HG丸ｺﾞｼｯｸM-PRO" w:hAnsi="HG丸ｺﾞｼｯｸM-PRO" w:hint="eastAsia"/>
          <w:szCs w:val="21"/>
        </w:rPr>
        <w:t>は</w:t>
      </w:r>
      <w:r w:rsidRPr="00810FF3">
        <w:rPr>
          <w:rFonts w:ascii="HG丸ｺﾞｼｯｸM-PRO" w:eastAsia="HG丸ｺﾞｼｯｸM-PRO" w:hAnsi="HG丸ｺﾞｼｯｸM-PRO" w:hint="eastAsia"/>
          <w:szCs w:val="21"/>
        </w:rPr>
        <w:t>横浜市で同じく集団登校中の児童の列に軽トラックが突っ込み小学1年生の児童が死亡、7人が負傷するとい</w:t>
      </w:r>
      <w:r>
        <w:rPr>
          <w:rFonts w:ascii="HG丸ｺﾞｼｯｸM-PRO" w:eastAsia="HG丸ｺﾞｼｯｸM-PRO" w:hAnsi="HG丸ｺﾞｼｯｸM-PRO" w:hint="eastAsia"/>
          <w:szCs w:val="21"/>
        </w:rPr>
        <w:t>何の</w:t>
      </w:r>
      <w:r w:rsidRPr="00810FF3">
        <w:rPr>
          <w:rFonts w:ascii="HG丸ｺﾞｼｯｸM-PRO" w:eastAsia="HG丸ｺﾞｼｯｸM-PRO" w:hAnsi="HG丸ｺﾞｼｯｸM-PRO" w:hint="eastAsia"/>
          <w:szCs w:val="21"/>
        </w:rPr>
        <w:t>落ち度もないこどもが被害に遭うといった事故が相次いで発生しております。この2件の事例もそうでありましたが、高齢者のドライバーによる事故が多発している状況が連日</w:t>
      </w:r>
      <w:r w:rsidR="00890BA2" w:rsidRPr="00890BA2">
        <w:rPr>
          <w:rFonts w:ascii="HG丸ｺﾞｼｯｸM-PRO" w:eastAsia="HG丸ｺﾞｼｯｸM-PRO" w:hAnsi="HG丸ｺﾞｼｯｸM-PRO" w:hint="eastAsia"/>
          <w:szCs w:val="21"/>
        </w:rPr>
        <w:t>報道されています。</w:t>
      </w:r>
      <w:r w:rsidR="00890BA2">
        <w:rPr>
          <w:rFonts w:ascii="HG丸ｺﾞｼｯｸM-PRO" w:eastAsia="HG丸ｺﾞｼｯｸM-PRO" w:hAnsi="HG丸ｺﾞｼｯｸM-PRO"/>
          <w:szCs w:val="21"/>
        </w:rPr>
        <w:br/>
      </w:r>
      <w:r w:rsidR="000A1B40" w:rsidRPr="000A1B40">
        <w:rPr>
          <w:rFonts w:ascii="HG丸ｺﾞｼｯｸM-PRO" w:eastAsia="HG丸ｺﾞｼｯｸM-PRO" w:hAnsi="HG丸ｺﾞｼｯｸM-PRO" w:hint="eastAsia"/>
          <w:szCs w:val="21"/>
        </w:rPr>
        <w:t xml:space="preserve">　そこで、本市における交通事故対策につい</w:t>
      </w:r>
      <w:r w:rsidR="00890BA2">
        <w:rPr>
          <w:rFonts w:ascii="HG丸ｺﾞｼｯｸM-PRO" w:eastAsia="HG丸ｺﾞｼｯｸM-PRO" w:hAnsi="HG丸ｺﾞｼｯｸM-PRO" w:hint="eastAsia"/>
          <w:szCs w:val="21"/>
        </w:rPr>
        <w:t>て、</w:t>
      </w:r>
      <w:r w:rsidR="000A1B40" w:rsidRPr="000A1B40">
        <w:rPr>
          <w:rFonts w:ascii="HG丸ｺﾞｼｯｸM-PRO" w:eastAsia="HG丸ｺﾞｼｯｸM-PRO" w:hAnsi="HG丸ｺﾞｼｯｸM-PRO" w:hint="eastAsia"/>
          <w:szCs w:val="21"/>
        </w:rPr>
        <w:t>そうした状況を踏まえ、今一度、通学路の安全対策</w:t>
      </w:r>
      <w:r w:rsidR="00890BA2">
        <w:rPr>
          <w:rFonts w:ascii="HG丸ｺﾞｼｯｸM-PRO" w:eastAsia="HG丸ｺﾞｼｯｸM-PRO" w:hAnsi="HG丸ｺﾞｼｯｸM-PRO" w:hint="eastAsia"/>
          <w:szCs w:val="21"/>
        </w:rPr>
        <w:t>や</w:t>
      </w:r>
      <w:r w:rsidR="000A1B40" w:rsidRPr="000A1B40">
        <w:rPr>
          <w:rFonts w:ascii="HG丸ｺﾞｼｯｸM-PRO" w:eastAsia="HG丸ｺﾞｼｯｸM-PRO" w:hAnsi="HG丸ｺﾞｼｯｸM-PRO" w:hint="eastAsia"/>
          <w:szCs w:val="21"/>
        </w:rPr>
        <w:t>子供に対する安全教育の在り方、また、高齢</w:t>
      </w:r>
      <w:r w:rsidR="00BA3C9E">
        <w:rPr>
          <w:rFonts w:ascii="HG丸ｺﾞｼｯｸM-PRO" w:eastAsia="HG丸ｺﾞｼｯｸM-PRO" w:hAnsi="HG丸ｺﾞｼｯｸM-PRO" w:hint="eastAsia"/>
          <w:szCs w:val="21"/>
        </w:rPr>
        <w:t>ドライバーの事故防止策</w:t>
      </w:r>
      <w:r w:rsidR="000A1B40" w:rsidRPr="000A1B40">
        <w:rPr>
          <w:rFonts w:ascii="HG丸ｺﾞｼｯｸM-PRO" w:eastAsia="HG丸ｺﾞｼｯｸM-PRO" w:hAnsi="HG丸ｺﾞｼｯｸM-PRO" w:hint="eastAsia"/>
          <w:szCs w:val="21"/>
        </w:rPr>
        <w:t>について、しっかりと</w:t>
      </w:r>
      <w:r w:rsidR="00890BA2">
        <w:rPr>
          <w:rFonts w:ascii="HG丸ｺﾞｼｯｸM-PRO" w:eastAsia="HG丸ｺﾞｼｯｸM-PRO" w:hAnsi="HG丸ｺﾞｼｯｸM-PRO" w:hint="eastAsia"/>
          <w:szCs w:val="21"/>
        </w:rPr>
        <w:t>確認する</w:t>
      </w:r>
      <w:r w:rsidR="000A1B40" w:rsidRPr="000A1B40">
        <w:rPr>
          <w:rFonts w:ascii="HG丸ｺﾞｼｯｸM-PRO" w:eastAsia="HG丸ｺﾞｼｯｸM-PRO" w:hAnsi="HG丸ｺﾞｼｯｸM-PRO" w:hint="eastAsia"/>
          <w:szCs w:val="21"/>
        </w:rPr>
        <w:t>必要</w:t>
      </w:r>
      <w:r w:rsidR="00890BA2">
        <w:rPr>
          <w:rFonts w:ascii="HG丸ｺﾞｼｯｸM-PRO" w:eastAsia="HG丸ｺﾞｼｯｸM-PRO" w:hAnsi="HG丸ｺﾞｼｯｸM-PRO" w:hint="eastAsia"/>
          <w:szCs w:val="21"/>
        </w:rPr>
        <w:t>が</w:t>
      </w:r>
      <w:r w:rsidR="000A1B40" w:rsidRPr="000A1B40">
        <w:rPr>
          <w:rFonts w:ascii="HG丸ｺﾞｼｯｸM-PRO" w:eastAsia="HG丸ｺﾞｼｯｸM-PRO" w:hAnsi="HG丸ｺﾞｼｯｸM-PRO" w:hint="eastAsia"/>
          <w:szCs w:val="21"/>
        </w:rPr>
        <w:t>あると考え、以下、3点についてお伺いします。</w:t>
      </w:r>
    </w:p>
    <w:p w:rsidR="00BA3C9E" w:rsidRPr="00BA3C9E" w:rsidRDefault="00BA3C9E" w:rsidP="00890BA2">
      <w:pPr>
        <w:ind w:firstLineChars="100" w:firstLine="210"/>
        <w:rPr>
          <w:rFonts w:ascii="HG丸ｺﾞｼｯｸM-PRO" w:eastAsia="HG丸ｺﾞｼｯｸM-PRO" w:hAnsi="HG丸ｺﾞｼｯｸM-PRO"/>
          <w:szCs w:val="21"/>
        </w:rPr>
      </w:pPr>
    </w:p>
    <w:p w:rsidR="000A1B40" w:rsidRPr="000A1B40" w:rsidRDefault="000A1B40" w:rsidP="00890BA2">
      <w:pPr>
        <w:ind w:firstLineChars="100" w:firstLine="210"/>
        <w:rPr>
          <w:rFonts w:ascii="HG丸ｺﾞｼｯｸM-PRO" w:eastAsia="HG丸ｺﾞｼｯｸM-PRO" w:hAnsi="HG丸ｺﾞｼｯｸM-PRO"/>
          <w:szCs w:val="21"/>
        </w:rPr>
      </w:pPr>
      <w:r w:rsidRPr="000A1B40">
        <w:rPr>
          <w:rFonts w:ascii="HG丸ｺﾞｼｯｸM-PRO" w:eastAsia="HG丸ｺﾞｼｯｸM-PRO" w:hAnsi="HG丸ｺﾞｼｯｸM-PRO" w:hint="eastAsia"/>
          <w:szCs w:val="21"/>
        </w:rPr>
        <w:t>（1）今年度実施された「指定通学路</w:t>
      </w:r>
      <w:r w:rsidR="000B5F49">
        <w:rPr>
          <w:rFonts w:ascii="HG丸ｺﾞｼｯｸM-PRO" w:eastAsia="HG丸ｺﾞｼｯｸM-PRO" w:hAnsi="HG丸ｺﾞｼｯｸM-PRO" w:hint="eastAsia"/>
          <w:szCs w:val="21"/>
        </w:rPr>
        <w:t>一斉</w:t>
      </w:r>
      <w:r w:rsidRPr="000A1B40">
        <w:rPr>
          <w:rFonts w:ascii="HG丸ｺﾞｼｯｸM-PRO" w:eastAsia="HG丸ｺﾞｼｯｸM-PRO" w:hAnsi="HG丸ｺﾞｼｯｸM-PRO" w:hint="eastAsia"/>
          <w:szCs w:val="21"/>
        </w:rPr>
        <w:t>点検」の現況と課題について。</w:t>
      </w:r>
    </w:p>
    <w:p w:rsidR="000A1B40" w:rsidRPr="00890BA2" w:rsidRDefault="000A1B40" w:rsidP="00890BA2">
      <w:pPr>
        <w:rPr>
          <w:rFonts w:ascii="HG丸ｺﾞｼｯｸM-PRO" w:eastAsia="HG丸ｺﾞｼｯｸM-PRO" w:hAnsi="HG丸ｺﾞｼｯｸM-PRO"/>
          <w:szCs w:val="21"/>
        </w:rPr>
      </w:pPr>
      <w:r w:rsidRPr="00890BA2">
        <w:rPr>
          <w:rFonts w:ascii="HG丸ｺﾞｼｯｸM-PRO" w:eastAsia="HG丸ｺﾞｼｯｸM-PRO" w:hAnsi="HG丸ｺﾞｼｯｸM-PRO" w:hint="eastAsia"/>
        </w:rPr>
        <w:t xml:space="preserve">　本市においては、2年に－度、市内の全小・中学校を対象に通学路一斉点検を実施されておりま</w:t>
      </w:r>
      <w:r w:rsidR="00890BA2" w:rsidRPr="00890BA2">
        <w:rPr>
          <w:rFonts w:ascii="HG丸ｺﾞｼｯｸM-PRO" w:eastAsia="HG丸ｺﾞｼｯｸM-PRO" w:hAnsi="HG丸ｺﾞｼｯｸM-PRO" w:hint="eastAsia"/>
        </w:rPr>
        <w:t>す</w:t>
      </w:r>
      <w:r w:rsidRPr="00890BA2">
        <w:rPr>
          <w:rFonts w:ascii="HG丸ｺﾞｼｯｸM-PRO" w:eastAsia="HG丸ｺﾞｼｯｸM-PRO" w:hAnsi="HG丸ｺﾞｼｯｸM-PRO" w:hint="eastAsia"/>
        </w:rPr>
        <w:t>が、子供の通学路について常にしっ</w:t>
      </w:r>
      <w:r w:rsidR="00890BA2" w:rsidRPr="00890BA2">
        <w:rPr>
          <w:rFonts w:ascii="HG丸ｺﾞｼｯｸM-PRO" w:eastAsia="HG丸ｺﾞｼｯｸM-PRO" w:hAnsi="HG丸ｺﾞｼｯｸM-PRO" w:hint="eastAsia"/>
        </w:rPr>
        <w:t>か</w:t>
      </w:r>
      <w:r w:rsidRPr="00890BA2">
        <w:rPr>
          <w:rFonts w:ascii="HG丸ｺﾞｼｯｸM-PRO" w:eastAsia="HG丸ｺﾞｼｯｸM-PRO" w:hAnsi="HG丸ｺﾞｼｯｸM-PRO" w:hint="eastAsia"/>
        </w:rPr>
        <w:t>りと考えられていると言う事であり、先進的な取り組みであると言えます。この「指定通学路一斉点検」</w:t>
      </w:r>
      <w:r w:rsidR="00890BA2" w:rsidRPr="00890BA2">
        <w:rPr>
          <w:rFonts w:ascii="HG丸ｺﾞｼｯｸM-PRO" w:eastAsia="HG丸ｺﾞｼｯｸM-PRO" w:hAnsi="HG丸ｺﾞｼｯｸM-PRO" w:hint="eastAsia"/>
        </w:rPr>
        <w:t>を</w:t>
      </w:r>
      <w:r w:rsidRPr="00890BA2">
        <w:rPr>
          <w:rFonts w:ascii="HG丸ｺﾞｼｯｸM-PRO" w:eastAsia="HG丸ｺﾞｼｯｸM-PRO" w:hAnsi="HG丸ｺﾞｼｯｸM-PRO" w:hint="eastAsia"/>
        </w:rPr>
        <w:t>、より実効性がある取り</w:t>
      </w:r>
      <w:r w:rsidRPr="00890BA2">
        <w:rPr>
          <w:rFonts w:ascii="HG丸ｺﾞｼｯｸM-PRO" w:eastAsia="HG丸ｺﾞｼｯｸM-PRO" w:hAnsi="HG丸ｺﾞｼｯｸM-PRO" w:hint="eastAsia"/>
          <w:szCs w:val="21"/>
        </w:rPr>
        <w:t>組みにするためには、教育委員会が主体となって事業を推進することが重要であると考えます。</w:t>
      </w:r>
    </w:p>
    <w:p w:rsidR="000A1B40" w:rsidRPr="000A1B40" w:rsidRDefault="000A1B40" w:rsidP="000A1B40">
      <w:pPr>
        <w:ind w:firstLineChars="100" w:firstLine="210"/>
        <w:rPr>
          <w:rFonts w:ascii="HG丸ｺﾞｼｯｸM-PRO" w:eastAsia="HG丸ｺﾞｼｯｸM-PRO" w:hAnsi="HG丸ｺﾞｼｯｸM-PRO"/>
          <w:szCs w:val="21"/>
        </w:rPr>
      </w:pPr>
      <w:r w:rsidRPr="00890BA2">
        <w:rPr>
          <w:rFonts w:ascii="HG丸ｺﾞｼｯｸM-PRO" w:eastAsia="HG丸ｺﾞｼｯｸM-PRO" w:hAnsi="HG丸ｺﾞｼｯｸM-PRO" w:hint="eastAsia"/>
          <w:szCs w:val="21"/>
        </w:rPr>
        <w:t>そこで、改めて、今年度実施された「指定通学路</w:t>
      </w:r>
      <w:r w:rsidR="00890BA2" w:rsidRPr="00890BA2">
        <w:rPr>
          <w:rFonts w:ascii="HG丸ｺﾞｼｯｸM-PRO" w:eastAsia="HG丸ｺﾞｼｯｸM-PRO" w:hAnsi="HG丸ｺﾞｼｯｸM-PRO" w:hint="eastAsia"/>
          <w:szCs w:val="21"/>
        </w:rPr>
        <w:t>一斉</w:t>
      </w:r>
      <w:r w:rsidRPr="00890BA2">
        <w:rPr>
          <w:rFonts w:ascii="HG丸ｺﾞｼｯｸM-PRO" w:eastAsia="HG丸ｺﾞｼｯｸM-PRO" w:hAnsi="HG丸ｺﾞｼｯｸM-PRO" w:hint="eastAsia"/>
          <w:szCs w:val="21"/>
        </w:rPr>
        <w:t>点検」の現況と課題について伺います。</w:t>
      </w:r>
    </w:p>
    <w:p w:rsidR="000A1B40" w:rsidRPr="00890BA2" w:rsidRDefault="000A1B40" w:rsidP="000A1B40">
      <w:pPr>
        <w:ind w:firstLineChars="100" w:firstLine="210"/>
        <w:rPr>
          <w:rFonts w:ascii="HG丸ｺﾞｼｯｸM-PRO" w:eastAsia="HG丸ｺﾞｼｯｸM-PRO" w:hAnsi="HG丸ｺﾞｼｯｸM-PRO"/>
          <w:szCs w:val="21"/>
        </w:rPr>
      </w:pPr>
    </w:p>
    <w:p w:rsidR="000A1B40" w:rsidRPr="000A1B40" w:rsidRDefault="000A1B40" w:rsidP="000A1B40">
      <w:pPr>
        <w:ind w:firstLineChars="100" w:firstLine="210"/>
        <w:rPr>
          <w:rFonts w:ascii="HG丸ｺﾞｼｯｸM-PRO" w:eastAsia="HG丸ｺﾞｼｯｸM-PRO" w:hAnsi="HG丸ｺﾞｼｯｸM-PRO"/>
          <w:szCs w:val="21"/>
        </w:rPr>
      </w:pPr>
      <w:r w:rsidRPr="000A1B40">
        <w:rPr>
          <w:rFonts w:ascii="HG丸ｺﾞｼｯｸM-PRO" w:eastAsia="HG丸ｺﾞｼｯｸM-PRO" w:hAnsi="HG丸ｺﾞｼｯｸM-PRO" w:hint="eastAsia"/>
          <w:szCs w:val="21"/>
        </w:rPr>
        <w:t>（2）子どもに対する交通安全教育の取り組みについて。</w:t>
      </w:r>
    </w:p>
    <w:p w:rsidR="00711350" w:rsidRDefault="000A1B40" w:rsidP="00711350">
      <w:pPr>
        <w:ind w:firstLineChars="100" w:firstLine="210"/>
        <w:rPr>
          <w:rFonts w:ascii="HG丸ｺﾞｼｯｸM-PRO" w:eastAsia="HG丸ｺﾞｼｯｸM-PRO" w:hAnsi="HG丸ｺﾞｼｯｸM-PRO"/>
          <w:color w:val="333333"/>
          <w:szCs w:val="21"/>
        </w:rPr>
      </w:pPr>
      <w:r w:rsidRPr="000A1B40">
        <w:rPr>
          <w:rFonts w:ascii="HG丸ｺﾞｼｯｸM-PRO" w:eastAsia="HG丸ｺﾞｼｯｸM-PRO" w:hAnsi="HG丸ｺﾞｼｯｸM-PRO" w:hint="eastAsia"/>
          <w:szCs w:val="21"/>
        </w:rPr>
        <w:t>交通ルールを遵守していても事故は発生し巻き込まれてしまうなど、交通事故は至る所で起きうる危険性があると言わざる</w:t>
      </w:r>
      <w:r w:rsidR="00870336">
        <w:rPr>
          <w:rFonts w:ascii="HG丸ｺﾞｼｯｸM-PRO" w:eastAsia="HG丸ｺﾞｼｯｸM-PRO" w:hAnsi="HG丸ｺﾞｼｯｸM-PRO" w:hint="eastAsia"/>
          <w:szCs w:val="21"/>
        </w:rPr>
        <w:t>を</w:t>
      </w:r>
      <w:r w:rsidRPr="000A1B40">
        <w:rPr>
          <w:rFonts w:ascii="HG丸ｺﾞｼｯｸM-PRO" w:eastAsia="HG丸ｺﾞｼｯｸM-PRO" w:hAnsi="HG丸ｺﾞｼｯｸM-PRO" w:hint="eastAsia"/>
          <w:szCs w:val="21"/>
        </w:rPr>
        <w:t>得ません。</w:t>
      </w:r>
      <w:r w:rsidR="00711350" w:rsidRPr="00711350">
        <w:rPr>
          <w:rFonts w:ascii="HG丸ｺﾞｼｯｸM-PRO" w:eastAsia="HG丸ｺﾞｼｯｸM-PRO" w:hAnsi="HG丸ｺﾞｼｯｸM-PRO" w:hint="eastAsia"/>
          <w:color w:val="333333"/>
          <w:szCs w:val="21"/>
        </w:rPr>
        <w:t>特に、自転車については、被害者だけでなく加害者にもなり得る危険性を秘めており、子供に対する交通安全教育の在り方も実情に即した対応を常に考えていくことが重要であると考えます。そこで、子どもに対する交通安全教育の取り組みについて伺います。</w:t>
      </w:r>
    </w:p>
    <w:p w:rsidR="00711350" w:rsidRPr="00711350" w:rsidRDefault="00711350" w:rsidP="00711350">
      <w:pPr>
        <w:ind w:firstLineChars="100" w:firstLine="210"/>
        <w:rPr>
          <w:rFonts w:ascii="HG丸ｺﾞｼｯｸM-PRO" w:eastAsia="HG丸ｺﾞｼｯｸM-PRO" w:hAnsi="HG丸ｺﾞｼｯｸM-PRO"/>
          <w:color w:val="333333"/>
          <w:szCs w:val="21"/>
        </w:rPr>
      </w:pPr>
    </w:p>
    <w:p w:rsidR="00711350" w:rsidRPr="00711350" w:rsidRDefault="00711350" w:rsidP="00711350">
      <w:pPr>
        <w:ind w:firstLineChars="100" w:firstLine="210"/>
        <w:rPr>
          <w:rFonts w:ascii="HG丸ｺﾞｼｯｸM-PRO" w:eastAsia="HG丸ｺﾞｼｯｸM-PRO" w:hAnsi="HG丸ｺﾞｼｯｸM-PRO"/>
          <w:color w:val="333333"/>
          <w:szCs w:val="21"/>
        </w:rPr>
      </w:pPr>
      <w:r w:rsidRPr="00711350">
        <w:rPr>
          <w:rFonts w:ascii="HG丸ｺﾞｼｯｸM-PRO" w:eastAsia="HG丸ｺﾞｼｯｸM-PRO" w:hAnsi="HG丸ｺﾞｼｯｸM-PRO" w:hint="eastAsia"/>
          <w:color w:val="333333"/>
          <w:szCs w:val="21"/>
        </w:rPr>
        <w:t>（3）</w:t>
      </w:r>
      <w:r w:rsidR="00BA3C9E" w:rsidRPr="00711350">
        <w:rPr>
          <w:rFonts w:ascii="HG丸ｺﾞｼｯｸM-PRO" w:eastAsia="HG丸ｺﾞｼｯｸM-PRO" w:hAnsi="HG丸ｺﾞｼｯｸM-PRO" w:hint="eastAsia"/>
          <w:color w:val="333333"/>
          <w:szCs w:val="21"/>
        </w:rPr>
        <w:t>高齢</w:t>
      </w:r>
      <w:r w:rsidR="00BA3C9E">
        <w:rPr>
          <w:rFonts w:ascii="HG丸ｺﾞｼｯｸM-PRO" w:eastAsia="HG丸ｺﾞｼｯｸM-PRO" w:hAnsi="HG丸ｺﾞｼｯｸM-PRO" w:hint="eastAsia"/>
          <w:color w:val="333333"/>
          <w:szCs w:val="21"/>
        </w:rPr>
        <w:t>ドライバーの事故を防ぐため</w:t>
      </w:r>
      <w:r w:rsidR="00BA3C9E" w:rsidRPr="00711350">
        <w:rPr>
          <w:rFonts w:ascii="HG丸ｺﾞｼｯｸM-PRO" w:eastAsia="HG丸ｺﾞｼｯｸM-PRO" w:hAnsi="HG丸ｺﾞｼｯｸM-PRO" w:hint="eastAsia"/>
          <w:color w:val="333333"/>
          <w:szCs w:val="21"/>
        </w:rPr>
        <w:t>の取り組みについて</w:t>
      </w:r>
    </w:p>
    <w:p w:rsidR="00711350" w:rsidRPr="00711350" w:rsidRDefault="00711350" w:rsidP="00711350">
      <w:pPr>
        <w:ind w:firstLineChars="100" w:firstLine="210"/>
        <w:rPr>
          <w:rFonts w:ascii="HG丸ｺﾞｼｯｸM-PRO" w:eastAsia="HG丸ｺﾞｼｯｸM-PRO" w:hAnsi="HG丸ｺﾞｼｯｸM-PRO"/>
          <w:color w:val="333333"/>
          <w:szCs w:val="21"/>
        </w:rPr>
      </w:pPr>
      <w:r>
        <w:rPr>
          <w:rFonts w:ascii="HG丸ｺﾞｼｯｸM-PRO" w:eastAsia="HG丸ｺﾞｼｯｸM-PRO" w:hAnsi="HG丸ｺﾞｼｯｸM-PRO" w:hint="eastAsia"/>
          <w:color w:val="333333"/>
          <w:szCs w:val="21"/>
        </w:rPr>
        <w:t>先ほど</w:t>
      </w:r>
      <w:r w:rsidRPr="00711350">
        <w:rPr>
          <w:rFonts w:ascii="HG丸ｺﾞｼｯｸM-PRO" w:eastAsia="HG丸ｺﾞｼｯｸM-PRO" w:hAnsi="HG丸ｺﾞｼｯｸM-PRO" w:hint="eastAsia"/>
          <w:color w:val="333333"/>
          <w:szCs w:val="21"/>
        </w:rPr>
        <w:t>本市の交通事故の発生状況について現在までに死者数14名であると述べましたが、年齢別で見ますと、15歳以下のこどもは0人、16歳～24歳の若者が2人、25歳～64歳の一般が3人、65歳以上の高齢者が9人となっ</w:t>
      </w:r>
      <w:r>
        <w:rPr>
          <w:rFonts w:ascii="HG丸ｺﾞｼｯｸM-PRO" w:eastAsia="HG丸ｺﾞｼｯｸM-PRO" w:hAnsi="HG丸ｺﾞｼｯｸM-PRO" w:hint="eastAsia"/>
          <w:color w:val="333333"/>
          <w:szCs w:val="21"/>
        </w:rPr>
        <w:t>て</w:t>
      </w:r>
      <w:r w:rsidRPr="00711350">
        <w:rPr>
          <w:rFonts w:ascii="HG丸ｺﾞｼｯｸM-PRO" w:eastAsia="HG丸ｺﾞｼｯｸM-PRO" w:hAnsi="HG丸ｺﾞｼｯｸM-PRO" w:hint="eastAsia"/>
          <w:color w:val="333333"/>
          <w:szCs w:val="21"/>
        </w:rPr>
        <w:t>おり、高齢者の死者数が全体から見ても大変多い状況であることが分かります。</w:t>
      </w:r>
    </w:p>
    <w:p w:rsidR="009E1450" w:rsidRDefault="000B5F49" w:rsidP="009E1450">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color w:val="333333"/>
          <w:szCs w:val="21"/>
        </w:rPr>
        <w:t>近年、原付以上の運転者による交通事故件数は減少し続けているものの、６５歳以上の高齢ドライバーが全体に占める割合は増加し続けています。死亡事故に限っても、過失の重い「第一当事者」となった事故は全体が減少傾向にある一方、75歳以上の割合は上昇しており、高齢ドライバーの事故防止に向けた取り組みが急がれています。</w:t>
      </w:r>
      <w:r w:rsidR="00711350" w:rsidRPr="00711350">
        <w:rPr>
          <w:rFonts w:ascii="HG丸ｺﾞｼｯｸM-PRO" w:eastAsia="HG丸ｺﾞｼｯｸM-PRO" w:hAnsi="HG丸ｺﾞｼｯｸM-PRO" w:hint="eastAsia"/>
          <w:color w:val="333333"/>
          <w:szCs w:val="21"/>
        </w:rPr>
        <w:t>全国的な高齢者の事故の状況により「警察による高齢ドライバーの免許自主返納が各地で広がりを見せている」との報道もあり</w:t>
      </w:r>
      <w:r w:rsidR="00BA3C9E">
        <w:rPr>
          <w:rFonts w:ascii="HG丸ｺﾞｼｯｸM-PRO" w:eastAsia="HG丸ｺﾞｼｯｸM-PRO" w:hAnsi="HG丸ｺﾞｼｯｸM-PRO" w:hint="eastAsia"/>
          <w:color w:val="333333"/>
          <w:szCs w:val="21"/>
        </w:rPr>
        <w:t>ますが</w:t>
      </w:r>
      <w:r w:rsidR="00711350" w:rsidRPr="00711350">
        <w:rPr>
          <w:rFonts w:ascii="HG丸ｺﾞｼｯｸM-PRO" w:eastAsia="HG丸ｺﾞｼｯｸM-PRO" w:hAnsi="HG丸ｺﾞｼｯｸM-PRO" w:hint="eastAsia"/>
          <w:color w:val="333333"/>
          <w:szCs w:val="21"/>
        </w:rPr>
        <w:t>、</w:t>
      </w:r>
      <w:r w:rsidR="00BA3C9E">
        <w:rPr>
          <w:rFonts w:ascii="HG丸ｺﾞｼｯｸM-PRO" w:eastAsia="HG丸ｺﾞｼｯｸM-PRO" w:hAnsi="HG丸ｺﾞｼｯｸM-PRO" w:hint="eastAsia"/>
          <w:color w:val="333333"/>
          <w:szCs w:val="21"/>
        </w:rPr>
        <w:t>免許返納で運転を断念する人へのケアも重要です。また公共交通機関の充実も急務であり、特に「デマンド交通システム」の整備は利用者の希望時間や乗降場所などに応えるので有効です。</w:t>
      </w:r>
      <w:r w:rsidR="00711350" w:rsidRPr="00711350">
        <w:rPr>
          <w:rFonts w:ascii="HG丸ｺﾞｼｯｸM-PRO" w:eastAsia="HG丸ｺﾞｼｯｸM-PRO" w:hAnsi="HG丸ｺﾞｼｯｸM-PRO" w:hint="eastAsia"/>
          <w:color w:val="333333"/>
          <w:szCs w:val="21"/>
        </w:rPr>
        <w:t>そこで、高齢</w:t>
      </w:r>
      <w:r w:rsidR="00BA3C9E">
        <w:rPr>
          <w:rFonts w:ascii="HG丸ｺﾞｼｯｸM-PRO" w:eastAsia="HG丸ｺﾞｼｯｸM-PRO" w:hAnsi="HG丸ｺﾞｼｯｸM-PRO" w:hint="eastAsia"/>
          <w:color w:val="333333"/>
          <w:szCs w:val="21"/>
        </w:rPr>
        <w:t>ドライバーの事故を防ぐため</w:t>
      </w:r>
      <w:r w:rsidR="00711350" w:rsidRPr="00711350">
        <w:rPr>
          <w:rFonts w:ascii="HG丸ｺﾞｼｯｸM-PRO" w:eastAsia="HG丸ｺﾞｼｯｸM-PRO" w:hAnsi="HG丸ｺﾞｼｯｸM-PRO" w:hint="eastAsia"/>
          <w:color w:val="333333"/>
          <w:szCs w:val="21"/>
        </w:rPr>
        <w:t>の取り組みについて伺います。</w:t>
      </w:r>
      <w:r w:rsidR="00B70F69">
        <w:rPr>
          <w:rFonts w:ascii="HG丸ｺﾞｼｯｸM-PRO" w:eastAsia="HG丸ｺﾞｼｯｸM-PRO" w:hAnsi="HG丸ｺﾞｼｯｸM-PRO"/>
          <w:color w:val="333333"/>
          <w:szCs w:val="21"/>
        </w:rPr>
        <w:br/>
      </w:r>
      <w:r w:rsidR="00B70F69">
        <w:rPr>
          <w:rFonts w:ascii="HG丸ｺﾞｼｯｸM-PRO" w:eastAsia="HG丸ｺﾞｼｯｸM-PRO" w:hAnsi="HG丸ｺﾞｼｯｸM-PRO"/>
          <w:color w:val="333333"/>
          <w:szCs w:val="21"/>
        </w:rPr>
        <w:br/>
      </w:r>
      <w:r w:rsidR="00653E39">
        <w:rPr>
          <w:rFonts w:ascii="HG丸ｺﾞｼｯｸM-PRO" w:eastAsia="HG丸ｺﾞｼｯｸM-PRO" w:hAnsi="HG丸ｺﾞｼｯｸM-PRO" w:hint="eastAsia"/>
          <w:color w:val="333333"/>
          <w:szCs w:val="21"/>
        </w:rPr>
        <w:t>【考えられる展開】</w:t>
      </w:r>
      <w:r w:rsidR="00B70F69">
        <w:rPr>
          <w:rFonts w:ascii="HG丸ｺﾞｼｯｸM-PRO" w:eastAsia="HG丸ｺﾞｼｯｸM-PRO" w:hAnsi="HG丸ｺﾞｼｯｸM-PRO" w:hint="eastAsia"/>
          <w:color w:val="333333"/>
          <w:szCs w:val="21"/>
        </w:rPr>
        <w:br/>
      </w:r>
    </w:p>
    <w:p w:rsidR="00653E39" w:rsidRDefault="00653E39" w:rsidP="009E145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000459C2">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主張/通学路の安全保障　「待ったなし」ハードソフト両面から対策必要（2012/05/01　公明新聞）</w:t>
      </w:r>
    </w:p>
    <w:p w:rsidR="009E1450" w:rsidRDefault="00B70F69" w:rsidP="00653E39">
      <w:pPr>
        <w:ind w:firstLineChars="100" w:firstLine="210"/>
        <w:rPr>
          <w:rFonts w:ascii="HG丸ｺﾞｼｯｸM-PRO" w:eastAsia="HG丸ｺﾞｼｯｸM-PRO" w:hAnsi="HG丸ｺﾞｼｯｸM-PRO" w:hint="eastAsia"/>
          <w:szCs w:val="21"/>
        </w:rPr>
      </w:pPr>
      <w:r w:rsidRPr="00B70F69">
        <w:rPr>
          <w:rFonts w:ascii="HG丸ｺﾞｼｯｸM-PRO" w:eastAsia="HG丸ｺﾞｼｯｸM-PRO" w:hAnsi="HG丸ｺﾞｼｯｸM-PRO" w:hint="eastAsia"/>
          <w:szCs w:val="21"/>
        </w:rPr>
        <w:t>通学路の安全確保を急がなければならない。　京都府亀岡市で先月２３日に起きた事故では、軽自動車が集団登校中の児童と保護者の列に突っ込み３人が死亡、７人が重軽傷を負った。あまりにも悲惨な事故である。</w:t>
      </w:r>
      <w:r w:rsidRPr="00B70F69">
        <w:rPr>
          <w:rFonts w:ascii="HG丸ｺﾞｼｯｸM-PRO" w:eastAsia="HG丸ｺﾞｼｯｸM-PRO" w:hAnsi="HG丸ｺﾞｼｯｸM-PRO" w:hint="eastAsia"/>
          <w:szCs w:val="21"/>
        </w:rPr>
        <w:br/>
        <w:t xml:space="preserve">　その事故から４日後にも、千葉県館山市で通学途中の児童を襲った同様の交通事故が起きている。一体どうしてこのような悲惨な事故が相次ぐのか、保護者は心配を募らせている。</w:t>
      </w:r>
      <w:r w:rsidRPr="00B70F69">
        <w:rPr>
          <w:rFonts w:ascii="HG丸ｺﾞｼｯｸM-PRO" w:eastAsia="HG丸ｺﾞｼｯｸM-PRO" w:hAnsi="HG丸ｺﾞｼｯｸM-PRO" w:hint="eastAsia"/>
          <w:szCs w:val="21"/>
        </w:rPr>
        <w:br/>
        <w:t xml:space="preserve">　警察庁の統計によれば、登下校中の交通事故で死傷した全国の児童数は、昨年１年間で２４８５人に上る。その数の多さに驚かされるが、これでも過去５年のうちで最も少ない数である。対策は急務だ。</w:t>
      </w:r>
      <w:r w:rsidRPr="00B70F69">
        <w:rPr>
          <w:rFonts w:ascii="HG丸ｺﾞｼｯｸM-PRO" w:eastAsia="HG丸ｺﾞｼｯｸM-PRO" w:hAnsi="HG丸ｺﾞｼｯｸM-PRO" w:hint="eastAsia"/>
          <w:szCs w:val="21"/>
        </w:rPr>
        <w:br/>
        <w:t xml:space="preserve">　公明党は早速、先月２６日に「通学路の安全対策プロジェクトチーム」（ＰＴ、浜田昌良座長＝参院議員）を立ち上げ、通学路の安全対策の具体的検討に乗り出している。</w:t>
      </w:r>
      <w:r w:rsidRPr="00B70F69">
        <w:rPr>
          <w:rFonts w:ascii="HG丸ｺﾞｼｯｸM-PRO" w:eastAsia="HG丸ｺﾞｼｯｸM-PRO" w:hAnsi="HG丸ｺﾞｼｯｸM-PRO" w:hint="eastAsia"/>
          <w:szCs w:val="21"/>
        </w:rPr>
        <w:br/>
      </w:r>
      <w:r w:rsidRPr="00B70F69">
        <w:rPr>
          <w:rFonts w:ascii="HG丸ｺﾞｼｯｸM-PRO" w:eastAsia="HG丸ｺﾞｼｯｸM-PRO" w:hAnsi="HG丸ｺﾞｼｯｸM-PRO" w:hint="eastAsia"/>
          <w:szCs w:val="21"/>
        </w:rPr>
        <w:lastRenderedPageBreak/>
        <w:t xml:space="preserve">　それは歩道やガードレールの設置といったハード面の対策だけでなく、運転免許の基準や集団登校の在り方などを含めたソフト面での対策も視野に入れたものだ。</w:t>
      </w:r>
      <w:r w:rsidRPr="00B70F69">
        <w:rPr>
          <w:rFonts w:ascii="HG丸ｺﾞｼｯｸM-PRO" w:eastAsia="HG丸ｺﾞｼｯｸM-PRO" w:hAnsi="HG丸ｺﾞｼｯｸM-PRO" w:hint="eastAsia"/>
          <w:szCs w:val="21"/>
        </w:rPr>
        <w:br/>
        <w:t xml:space="preserve">　また、公明党には通学路の安全確保に力を入れ進めてきた歴史がある。</w:t>
      </w:r>
      <w:r w:rsidRPr="00B70F69">
        <w:rPr>
          <w:rFonts w:ascii="HG丸ｺﾞｼｯｸM-PRO" w:eastAsia="HG丸ｺﾞｼｯｸM-PRO" w:hAnsi="HG丸ｺﾞｼｯｸM-PRO" w:hint="eastAsia"/>
          <w:szCs w:val="21"/>
        </w:rPr>
        <w:br/>
        <w:t xml:space="preserve">　特に、１９９１年から全国の国会議員、地方議員、党員ら延べ４万３０００人が一緒になって取り組んだ</w:t>
      </w:r>
      <w:r w:rsidR="00653E39">
        <w:rPr>
          <w:rFonts w:ascii="HG丸ｺﾞｼｯｸM-PRO" w:eastAsia="HG丸ｺﾞｼｯｸM-PRO" w:hAnsi="HG丸ｺﾞｼｯｸM-PRO" w:hint="eastAsia"/>
          <w:szCs w:val="21"/>
        </w:rPr>
        <w:t>通学路総点検</w:t>
      </w:r>
      <w:r w:rsidRPr="00653E39">
        <w:rPr>
          <w:rFonts w:ascii="HG丸ｺﾞｼｯｸM-PRO" w:eastAsia="HG丸ｺﾞｼｯｸM-PRO" w:hAnsi="HG丸ｺﾞｼｯｸM-PRO" w:hint="eastAsia"/>
          <w:szCs w:val="21"/>
        </w:rPr>
        <w:t>は、その代表例である。</w:t>
      </w:r>
      <w:r w:rsidRPr="00B70F69">
        <w:rPr>
          <w:rFonts w:ascii="HG丸ｺﾞｼｯｸM-PRO" w:eastAsia="HG丸ｺﾞｼｯｸM-PRO" w:hAnsi="HG丸ｺﾞｼｯｸM-PRO" w:hint="eastAsia"/>
          <w:szCs w:val="21"/>
        </w:rPr>
        <w:br/>
        <w:t xml:space="preserve">　</w:t>
      </w:r>
    </w:p>
    <w:p w:rsidR="00890BA2" w:rsidRDefault="00B70F69" w:rsidP="00653E39">
      <w:pPr>
        <w:ind w:firstLineChars="100" w:firstLine="210"/>
        <w:rPr>
          <w:rFonts w:ascii="HG丸ｺﾞｼｯｸM-PRO" w:eastAsia="HG丸ｺﾞｼｯｸM-PRO" w:hAnsi="HG丸ｺﾞｼｯｸM-PRO"/>
          <w:szCs w:val="21"/>
        </w:rPr>
      </w:pPr>
      <w:r w:rsidRPr="00B70F69">
        <w:rPr>
          <w:rFonts w:ascii="HG丸ｺﾞｼｯｸM-PRO" w:eastAsia="HG丸ｺﾞｼｯｸM-PRO" w:hAnsi="HG丸ｺﾞｼｯｸM-PRO" w:hint="eastAsia"/>
          <w:szCs w:val="21"/>
        </w:rPr>
        <w:t>この草の根の運動のインパクトは大きく、背中を押された国も９５年から「通学路安全点検調査」を開始し、全国約２万４０００の小学校の通学路の点検実施へと至った。</w:t>
      </w:r>
      <w:r w:rsidRPr="00B70F69">
        <w:rPr>
          <w:rFonts w:ascii="HG丸ｺﾞｼｯｸM-PRO" w:eastAsia="HG丸ｺﾞｼｯｸM-PRO" w:hAnsi="HG丸ｺﾞｼｯｸM-PRO" w:hint="eastAsia"/>
          <w:szCs w:val="21"/>
        </w:rPr>
        <w:br/>
        <w:t xml:space="preserve">　この調査の結果、改善の指摘は全国１８万カ所に上り、その後、この大半に歩道設置・拡幅、側溝のふたかけ、ガードレールの設置などの安全対策が施された。</w:t>
      </w:r>
      <w:r w:rsidRPr="00B70F69">
        <w:rPr>
          <w:rFonts w:ascii="HG丸ｺﾞｼｯｸM-PRO" w:eastAsia="HG丸ｺﾞｼｯｸM-PRO" w:hAnsi="HG丸ｺﾞｼｯｸM-PRO" w:hint="eastAsia"/>
          <w:szCs w:val="21"/>
        </w:rPr>
        <w:br/>
        <w:t xml:space="preserve">　その後も一貫して公明党は、地方議員を中心に通学路の安全確保を推進してきた。</w:t>
      </w:r>
      <w:r w:rsidRPr="00B70F69">
        <w:rPr>
          <w:rFonts w:ascii="HG丸ｺﾞｼｯｸM-PRO" w:eastAsia="HG丸ｺﾞｼｯｸM-PRO" w:hAnsi="HG丸ｺﾞｼｯｸM-PRO" w:hint="eastAsia"/>
          <w:szCs w:val="21"/>
        </w:rPr>
        <w:br/>
        <w:t xml:space="preserve">　それから１０年余りがたっているが、いまだに残る課題の解消は、道路事情や地元、関係者の合意形成などの面から、あい路に入ってしまっているものも多い。</w:t>
      </w:r>
      <w:r w:rsidRPr="00B70F69">
        <w:rPr>
          <w:rFonts w:ascii="HG丸ｺﾞｼｯｸM-PRO" w:eastAsia="HG丸ｺﾞｼｯｸM-PRO" w:hAnsi="HG丸ｺﾞｼｯｸM-PRO" w:hint="eastAsia"/>
          <w:szCs w:val="21"/>
        </w:rPr>
        <w:br/>
        <w:t xml:space="preserve">　政府は先月２７日に学校が保護者や地域住民、関係機関と協力して通学路の定期点検を行う「学校安全推進計画」を閣議決定したが、一筋縄ではいかない課題の解消にはこれだけでは弱い。国が解決のためのメニューや選択肢を提示するなど、積極的に解決へ導く仕組みが必要であろう。</w:t>
      </w:r>
      <w:r w:rsidRPr="00B70F69">
        <w:rPr>
          <w:rFonts w:ascii="HG丸ｺﾞｼｯｸM-PRO" w:eastAsia="HG丸ｺﾞｼｯｸM-PRO" w:hAnsi="HG丸ｺﾞｼｯｸM-PRO" w:hint="eastAsia"/>
          <w:szCs w:val="21"/>
        </w:rPr>
        <w:br/>
        <w:t xml:space="preserve">　公明党は、そのような解消し切れていない通学路の課題を乗り越えるため、これまで以上に取り組む決意だ。</w:t>
      </w:r>
    </w:p>
    <w:p w:rsidR="000459C2" w:rsidRDefault="000459C2" w:rsidP="00653E39">
      <w:pPr>
        <w:ind w:firstLineChars="100" w:firstLine="210"/>
        <w:rPr>
          <w:rFonts w:ascii="HG丸ｺﾞｼｯｸM-PRO" w:eastAsia="HG丸ｺﾞｼｯｸM-PRO" w:hAnsi="HG丸ｺﾞｼｯｸM-PRO"/>
          <w:szCs w:val="21"/>
        </w:rPr>
      </w:pPr>
    </w:p>
    <w:p w:rsidR="004050E3" w:rsidRDefault="000459C2" w:rsidP="004050E3">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4050E3">
        <w:rPr>
          <w:rFonts w:ascii="HG丸ｺﾞｼｯｸM-PRO" w:eastAsia="HG丸ｺﾞｼｯｸM-PRO" w:hAnsi="HG丸ｺﾞｼｯｸM-PRO" w:hint="eastAsia"/>
          <w:szCs w:val="21"/>
        </w:rPr>
        <w:t>問題の本質は、車優先社会</w:t>
      </w:r>
    </w:p>
    <w:p w:rsidR="009E1450" w:rsidRDefault="000459C2" w:rsidP="004050E3">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日本は利便性を重視するあまり、歩道や自転車専用道が十分に整備されていない道路でも自動車が通行できる。歩行者が安心して歩ける道路が少ない</w:t>
      </w:r>
      <w:r w:rsidR="00E30CA2">
        <w:rPr>
          <w:rFonts w:ascii="HG丸ｺﾞｼｯｸM-PRO" w:eastAsia="HG丸ｺﾞｼｯｸM-PRO" w:hAnsi="HG丸ｺﾞｼｯｸM-PRO" w:hint="eastAsia"/>
          <w:szCs w:val="21"/>
        </w:rPr>
        <w:t>“自動車優先社会”になっており、これが事故を生みやすくしている。また経済的効率性に勝る自動車が生き残った一方、路面電車といった公共交通機関は衰退してしまった。店舗や病院、公共施設は広い駐車場が確保できる郊外への移転が相次ぎ、都市の中心部の空洞化も進んでいる。その結果、自動車なしには生活できず、健康上の問題が少々あっても運転免許を持つことに執着せざるを得ない。まさに社会全体が“負のスパイラル”に陥っている。</w:t>
      </w:r>
    </w:p>
    <w:p w:rsidR="009E1450" w:rsidRDefault="009E1450" w:rsidP="004050E3">
      <w:pPr>
        <w:ind w:firstLineChars="100" w:firstLine="210"/>
        <w:rPr>
          <w:rFonts w:ascii="HG丸ｺﾞｼｯｸM-PRO" w:eastAsia="HG丸ｺﾞｼｯｸM-PRO" w:hAnsi="HG丸ｺﾞｼｯｸM-PRO" w:hint="eastAsia"/>
          <w:szCs w:val="21"/>
        </w:rPr>
      </w:pPr>
    </w:p>
    <w:p w:rsidR="00502557" w:rsidRPr="00502557" w:rsidRDefault="00841B6A" w:rsidP="004050E3">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こうした要因が、高齢ドライバーが運転免許を手放すかどうか意思決定する際に大きな影響を及ぼし、ひいては加齢に伴う雲梯能力の低下によって事故を引き起こしている。</w:t>
      </w:r>
      <w:r w:rsidR="00502557" w:rsidRPr="00502557">
        <w:rPr>
          <w:rFonts w:ascii="HG丸ｺﾞｼｯｸM-PRO" w:eastAsia="HG丸ｺﾞｼｯｸM-PRO" w:hAnsi="HG丸ｺﾞｼｯｸM-PRO" w:hint="eastAsia"/>
          <w:szCs w:val="21"/>
        </w:rPr>
        <w:t>子どもが犠牲になる痛ましい事故は一刻も早く根絶さ</w:t>
      </w:r>
      <w:r w:rsidR="00502557">
        <w:rPr>
          <w:rFonts w:ascii="HG丸ｺﾞｼｯｸM-PRO" w:eastAsia="HG丸ｺﾞｼｯｸM-PRO" w:hAnsi="HG丸ｺﾞｼｯｸM-PRO" w:hint="eastAsia"/>
          <w:szCs w:val="21"/>
        </w:rPr>
        <w:t>せ</w:t>
      </w:r>
      <w:r w:rsidR="00502557" w:rsidRPr="00502557">
        <w:rPr>
          <w:rFonts w:ascii="HG丸ｺﾞｼｯｸM-PRO" w:eastAsia="HG丸ｺﾞｼｯｸM-PRO" w:hAnsi="HG丸ｺﾞｼｯｸM-PRO" w:hint="eastAsia"/>
          <w:szCs w:val="21"/>
        </w:rPr>
        <w:t>なければならないが、昨今のマスコミ報道のあり方を含め、</w:t>
      </w:r>
      <w:r w:rsidR="00502557">
        <w:rPr>
          <w:rFonts w:ascii="HG丸ｺﾞｼｯｸM-PRO" w:eastAsia="HG丸ｺﾞｼｯｸM-PRO" w:hAnsi="HG丸ｺﾞｼｯｸM-PRO" w:hint="eastAsia"/>
          <w:szCs w:val="21"/>
        </w:rPr>
        <w:t>高齢</w:t>
      </w:r>
      <w:r w:rsidR="00502557" w:rsidRPr="00502557">
        <w:rPr>
          <w:rFonts w:ascii="HG丸ｺﾞｼｯｸM-PRO" w:eastAsia="HG丸ｺﾞｼｯｸM-PRO" w:hAnsi="HG丸ｺﾞｼｯｸM-PRO" w:hint="eastAsia"/>
          <w:szCs w:val="21"/>
        </w:rPr>
        <w:t>ドライバーの問題とは切り離して考える</w:t>
      </w:r>
      <w:r w:rsidR="00870336">
        <w:rPr>
          <w:rFonts w:ascii="HG丸ｺﾞｼｯｸM-PRO" w:eastAsia="HG丸ｺﾞｼｯｸM-PRO" w:hAnsi="HG丸ｺﾞｼｯｸM-PRO" w:hint="eastAsia"/>
          <w:szCs w:val="21"/>
        </w:rPr>
        <w:t>べき</w:t>
      </w:r>
      <w:r w:rsidR="00502557" w:rsidRPr="00502557">
        <w:rPr>
          <w:rFonts w:ascii="HG丸ｺﾞｼｯｸM-PRO" w:eastAsia="HG丸ｺﾞｼｯｸM-PRO" w:hAnsi="HG丸ｺﾞｼｯｸM-PRO" w:hint="eastAsia"/>
          <w:szCs w:val="21"/>
        </w:rPr>
        <w:t>である。先日、横浜市で集団登校中</w:t>
      </w:r>
      <w:r w:rsidR="00502557">
        <w:rPr>
          <w:rFonts w:ascii="HG丸ｺﾞｼｯｸM-PRO" w:eastAsia="HG丸ｺﾞｼｯｸM-PRO" w:hAnsi="HG丸ｺﾞｼｯｸM-PRO" w:hint="eastAsia"/>
          <w:szCs w:val="21"/>
        </w:rPr>
        <w:t>に</w:t>
      </w:r>
      <w:r w:rsidR="00502557" w:rsidRPr="00502557">
        <w:rPr>
          <w:rFonts w:ascii="HG丸ｺﾞｼｯｸM-PRO" w:eastAsia="HG丸ｺﾞｼｯｸM-PRO" w:hAnsi="HG丸ｺﾞｼｯｸM-PRO" w:hint="eastAsia"/>
          <w:szCs w:val="21"/>
        </w:rPr>
        <w:t>起きた事故は、87歳男性が</w:t>
      </w:r>
      <w:r w:rsidR="00502557">
        <w:rPr>
          <w:rFonts w:ascii="HG丸ｺﾞｼｯｸM-PRO" w:eastAsia="HG丸ｺﾞｼｯｸM-PRO" w:hAnsi="HG丸ｺﾞｼｯｸM-PRO" w:hint="eastAsia"/>
          <w:szCs w:val="21"/>
        </w:rPr>
        <w:t>運転して</w:t>
      </w:r>
      <w:r w:rsidR="00502557" w:rsidRPr="00502557">
        <w:rPr>
          <w:rFonts w:ascii="HG丸ｺﾞｼｯｸM-PRO" w:eastAsia="HG丸ｺﾞｼｯｸM-PRO" w:hAnsi="HG丸ｺﾞｼｯｸM-PRO" w:hint="eastAsia"/>
          <w:szCs w:val="21"/>
        </w:rPr>
        <w:t>いたが、京都府亀岡市で</w:t>
      </w:r>
      <w:r w:rsidR="00502557">
        <w:rPr>
          <w:rFonts w:ascii="HG丸ｺﾞｼｯｸM-PRO" w:eastAsia="HG丸ｺﾞｼｯｸM-PRO" w:hAnsi="HG丸ｺﾞｼｯｸM-PRO" w:hint="eastAsia"/>
          <w:szCs w:val="21"/>
        </w:rPr>
        <w:t>集団</w:t>
      </w:r>
      <w:r w:rsidR="00502557" w:rsidRPr="00502557">
        <w:rPr>
          <w:rFonts w:ascii="HG丸ｺﾞｼｯｸM-PRO" w:eastAsia="HG丸ｺﾞｼｯｸM-PRO" w:hAnsi="HG丸ｺﾞｼｯｸM-PRO" w:hint="eastAsia"/>
          <w:szCs w:val="21"/>
        </w:rPr>
        <w:t>登校中に車が突っ込んだ事故（2012年）は18歳少年の</w:t>
      </w:r>
      <w:r w:rsidR="00502557">
        <w:rPr>
          <w:rFonts w:ascii="HG丸ｺﾞｼｯｸM-PRO" w:eastAsia="HG丸ｺﾞｼｯｸM-PRO" w:hAnsi="HG丸ｺﾞｼｯｸM-PRO" w:hint="eastAsia"/>
          <w:szCs w:val="21"/>
        </w:rPr>
        <w:t>無免許</w:t>
      </w:r>
      <w:r w:rsidR="00502557" w:rsidRPr="00502557">
        <w:rPr>
          <w:rFonts w:ascii="HG丸ｺﾞｼｯｸM-PRO" w:eastAsia="HG丸ｺﾞｼｯｸM-PRO" w:hAnsi="HG丸ｺﾞｼｯｸM-PRO" w:hint="eastAsia"/>
          <w:szCs w:val="21"/>
        </w:rPr>
        <w:t>運転によるものだ。事故</w:t>
      </w:r>
      <w:r w:rsidR="00502557">
        <w:rPr>
          <w:rFonts w:ascii="HG丸ｺﾞｼｯｸM-PRO" w:eastAsia="HG丸ｺﾞｼｯｸM-PRO" w:hAnsi="HG丸ｺﾞｼｯｸM-PRO" w:hint="eastAsia"/>
          <w:szCs w:val="21"/>
        </w:rPr>
        <w:t>を起こす人は</w:t>
      </w:r>
      <w:r w:rsidR="00502557" w:rsidRPr="00502557">
        <w:rPr>
          <w:rFonts w:ascii="HG丸ｺﾞｼｯｸM-PRO" w:eastAsia="HG丸ｺﾞｼｯｸM-PRO" w:hAnsi="HG丸ｺﾞｼｯｸM-PRO" w:hint="eastAsia"/>
          <w:szCs w:val="21"/>
        </w:rPr>
        <w:t>高齢者に限ったこ</w:t>
      </w:r>
      <w:r w:rsidR="00502557">
        <w:rPr>
          <w:rFonts w:ascii="HG丸ｺﾞｼｯｸM-PRO" w:eastAsia="HG丸ｺﾞｼｯｸM-PRO" w:hAnsi="HG丸ｺﾞｼｯｸM-PRO" w:hint="eastAsia"/>
          <w:szCs w:val="21"/>
        </w:rPr>
        <w:t>と</w:t>
      </w:r>
      <w:r w:rsidR="00502557" w:rsidRPr="00502557">
        <w:rPr>
          <w:rFonts w:ascii="HG丸ｺﾞｼｯｸM-PRO" w:eastAsia="HG丸ｺﾞｼｯｸM-PRO" w:hAnsi="HG丸ｺﾞｼｯｸM-PRO" w:hint="eastAsia"/>
          <w:szCs w:val="21"/>
        </w:rPr>
        <w:t>ではない。</w:t>
      </w:r>
    </w:p>
    <w:p w:rsidR="009E1450" w:rsidRDefault="009E1450" w:rsidP="00D453A2">
      <w:pPr>
        <w:ind w:firstLineChars="100" w:firstLine="210"/>
        <w:rPr>
          <w:rFonts w:ascii="HG丸ｺﾞｼｯｸM-PRO" w:eastAsia="HG丸ｺﾞｼｯｸM-PRO" w:hAnsi="HG丸ｺﾞｼｯｸM-PRO" w:hint="eastAsia"/>
          <w:szCs w:val="21"/>
        </w:rPr>
      </w:pPr>
    </w:p>
    <w:p w:rsidR="00D453A2" w:rsidRDefault="000459C2" w:rsidP="00D453A2">
      <w:pPr>
        <w:ind w:firstLineChars="100" w:firstLine="210"/>
        <w:rPr>
          <w:rFonts w:ascii="HG丸ｺﾞｼｯｸM-PRO" w:eastAsia="HG丸ｺﾞｼｯｸM-PRO" w:hAnsi="HG丸ｺﾞｼｯｸM-PRO"/>
          <w:color w:val="333333"/>
          <w:szCs w:val="21"/>
        </w:rPr>
      </w:pPr>
      <w:r>
        <w:rPr>
          <w:rFonts w:ascii="HG丸ｺﾞｼｯｸM-PRO" w:eastAsia="HG丸ｺﾞｼｯｸM-PRO" w:hAnsi="HG丸ｺﾞｼｯｸM-PRO" w:hint="eastAsia"/>
          <w:szCs w:val="21"/>
        </w:rPr>
        <w:t>問題の本質は、自動車が優先され歩道などの整備が不十分な交通環境にあり、高齢者特有の問題と誤解してはならない。何より子どもの安全を最優先に守るためには、通学時間帯の通学路を一時進入禁止にするなどの具体的な対策が欠かせない。</w:t>
      </w:r>
      <w:r w:rsidR="00D453A2">
        <w:rPr>
          <w:rFonts w:ascii="HG丸ｺﾞｼｯｸM-PRO" w:eastAsia="HG丸ｺﾞｼｯｸM-PRO" w:hAnsi="HG丸ｺﾞｼｯｸM-PRO"/>
          <w:szCs w:val="21"/>
        </w:rPr>
        <w:br/>
      </w:r>
    </w:p>
    <w:p w:rsidR="00D453A2" w:rsidRPr="00D453A2" w:rsidRDefault="00D453A2" w:rsidP="00D453A2">
      <w:pPr>
        <w:rPr>
          <w:rFonts w:ascii="HG丸ｺﾞｼｯｸM-PRO" w:eastAsia="HG丸ｺﾞｼｯｸM-PRO" w:hAnsi="HG丸ｺﾞｼｯｸM-PRO"/>
          <w:color w:val="333333"/>
          <w:szCs w:val="21"/>
        </w:rPr>
      </w:pP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70歳以上の方の運転免許更新手続き</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高齢者講習</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運転免許証の更新期間満了の日の年齢が70歳以上の方が運転免許の更新を希望する場合は、「高齢者講習・シニア運転者講習・チャレンジ講習＋特定任意運転者講習（簡易講習）」のいずれかの講習を受講しなければ運転免許の更新が出来ません。</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これらの講習は、加齢に伴って身体機能の低下が自動車等の運転に影響を及ぼす可能性があるため、それらを高齢者の方に理解してもらうために行われます。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※75歳以上の方は講習予備検査の受検が必要となりました(1番下を参照ください)。</w:t>
      </w:r>
    </w:p>
    <w:p w:rsidR="009E1450" w:rsidRDefault="009E1450" w:rsidP="00D453A2">
      <w:pPr>
        <w:ind w:firstLineChars="100" w:firstLine="210"/>
        <w:rPr>
          <w:rFonts w:ascii="HG丸ｺﾞｼｯｸM-PRO" w:eastAsia="HG丸ｺﾞｼｯｸM-PRO" w:hAnsi="HG丸ｺﾞｼｯｸM-PRO" w:hint="eastAsia"/>
          <w:color w:val="333333"/>
          <w:szCs w:val="21"/>
          <w:u w:val="single"/>
        </w:rPr>
      </w:pPr>
    </w:p>
    <w:p w:rsidR="00D453A2" w:rsidRPr="00870336" w:rsidRDefault="00D453A2" w:rsidP="00D453A2">
      <w:pPr>
        <w:ind w:firstLineChars="100" w:firstLine="210"/>
        <w:rPr>
          <w:rFonts w:ascii="HG丸ｺﾞｼｯｸM-PRO" w:eastAsia="HG丸ｺﾞｼｯｸM-PRO" w:hAnsi="HG丸ｺﾞｼｯｸM-PRO"/>
          <w:color w:val="333333"/>
          <w:szCs w:val="21"/>
          <w:u w:val="single"/>
        </w:rPr>
      </w:pPr>
      <w:r w:rsidRPr="00870336">
        <w:rPr>
          <w:rFonts w:ascii="HG丸ｺﾞｼｯｸM-PRO" w:eastAsia="HG丸ｺﾞｼｯｸM-PRO" w:hAnsi="HG丸ｺﾞｼｯｸM-PRO" w:hint="eastAsia"/>
          <w:color w:val="333333"/>
          <w:szCs w:val="21"/>
          <w:u w:val="single"/>
        </w:rPr>
        <w:t xml:space="preserve">高齢者講習 </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■講習の内容</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・講義・・・「約1時間」</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・運転適性診断、夜間視力、動体視力検査等・・・「約1時間」</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・実車運転と運転指導・・・「約1時間（小型特殊免許のみの方は不要）」</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■受講期間</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・運転免許証更新時の誕生日</w:t>
      </w:r>
      <w:r w:rsidRPr="00D453A2">
        <w:rPr>
          <w:rFonts w:ascii="HG丸ｺﾞｼｯｸM-PRO" w:eastAsia="HG丸ｺﾞｼｯｸM-PRO" w:hAnsi="HG丸ｺﾞｼｯｸM-PRO"/>
          <w:color w:val="333333"/>
          <w:szCs w:val="21"/>
        </w:rPr>
        <w:t>5</w:t>
      </w:r>
      <w:r w:rsidRPr="00D453A2">
        <w:rPr>
          <w:rFonts w:ascii="HG丸ｺﾞｼｯｸM-PRO" w:eastAsia="HG丸ｺﾞｼｯｸM-PRO" w:hAnsi="HG丸ｺﾞｼｯｸM-PRO" w:hint="eastAsia"/>
          <w:color w:val="333333"/>
          <w:szCs w:val="21"/>
        </w:rPr>
        <w:t>ヶ月前から誕生日の</w:t>
      </w:r>
      <w:r w:rsidRPr="00D453A2">
        <w:rPr>
          <w:rFonts w:ascii="HG丸ｺﾞｼｯｸM-PRO" w:eastAsia="HG丸ｺﾞｼｯｸM-PRO" w:hAnsi="HG丸ｺﾞｼｯｸM-PRO"/>
          <w:color w:val="333333"/>
          <w:szCs w:val="21"/>
        </w:rPr>
        <w:t>1</w:t>
      </w:r>
      <w:r w:rsidRPr="00D453A2">
        <w:rPr>
          <w:rFonts w:ascii="HG丸ｺﾞｼｯｸM-PRO" w:eastAsia="HG丸ｺﾞｼｯｸM-PRO" w:hAnsi="HG丸ｺﾞｼｯｸM-PRO" w:hint="eastAsia"/>
          <w:color w:val="333333"/>
          <w:szCs w:val="21"/>
        </w:rPr>
        <w:t>ヶ月後</w:t>
      </w:r>
      <w:r w:rsidRPr="00D453A2">
        <w:rPr>
          <w:rFonts w:ascii="HG丸ｺﾞｼｯｸM-PRO" w:eastAsia="HG丸ｺﾞｼｯｸM-PRO" w:hAnsi="HG丸ｺﾞｼｯｸM-PRO"/>
          <w:color w:val="333333"/>
          <w:szCs w:val="21"/>
        </w:rPr>
        <w:t>(6</w:t>
      </w:r>
      <w:r w:rsidRPr="00D453A2">
        <w:rPr>
          <w:rFonts w:ascii="HG丸ｺﾞｼｯｸM-PRO" w:eastAsia="HG丸ｺﾞｼｯｸM-PRO" w:hAnsi="HG丸ｺﾞｼｯｸM-PRO" w:hint="eastAsia"/>
          <w:color w:val="333333"/>
          <w:szCs w:val="21"/>
        </w:rPr>
        <w:t>ヶ月</w:t>
      </w:r>
      <w:r w:rsidRPr="00D453A2">
        <w:rPr>
          <w:rFonts w:ascii="HG丸ｺﾞｼｯｸM-PRO" w:eastAsia="HG丸ｺﾞｼｯｸM-PRO" w:hAnsi="HG丸ｺﾞｼｯｸM-PRO"/>
          <w:color w:val="333333"/>
          <w:szCs w:val="21"/>
        </w:rPr>
        <w:t>)</w:t>
      </w:r>
      <w:r w:rsidRPr="00D453A2">
        <w:rPr>
          <w:rFonts w:ascii="HG丸ｺﾞｼｯｸM-PRO" w:eastAsia="HG丸ｺﾞｼｯｸM-PRO" w:hAnsi="HG丸ｺﾞｼｯｸM-PRO" w:hint="eastAsia"/>
          <w:color w:val="333333"/>
          <w:szCs w:val="21"/>
        </w:rPr>
        <w:t>まで。例えば</w:t>
      </w:r>
      <w:r w:rsidRPr="00D453A2">
        <w:rPr>
          <w:rFonts w:ascii="HG丸ｺﾞｼｯｸM-PRO" w:eastAsia="HG丸ｺﾞｼｯｸM-PRO" w:hAnsi="HG丸ｺﾞｼｯｸM-PRO"/>
          <w:color w:val="333333"/>
          <w:szCs w:val="21"/>
        </w:rPr>
        <w:t>6</w:t>
      </w:r>
      <w:r w:rsidRPr="00D453A2">
        <w:rPr>
          <w:rFonts w:ascii="HG丸ｺﾞｼｯｸM-PRO" w:eastAsia="HG丸ｺﾞｼｯｸM-PRO" w:hAnsi="HG丸ｺﾞｼｯｸM-PRO" w:hint="eastAsia"/>
          <w:color w:val="333333"/>
          <w:szCs w:val="21"/>
        </w:rPr>
        <w:t>月</w:t>
      </w:r>
      <w:r w:rsidRPr="00D453A2">
        <w:rPr>
          <w:rFonts w:ascii="HG丸ｺﾞｼｯｸM-PRO" w:eastAsia="HG丸ｺﾞｼｯｸM-PRO" w:hAnsi="HG丸ｺﾞｼｯｸM-PRO"/>
          <w:color w:val="333333"/>
          <w:szCs w:val="21"/>
        </w:rPr>
        <w:t>10</w:t>
      </w:r>
      <w:r w:rsidRPr="00D453A2">
        <w:rPr>
          <w:rFonts w:ascii="HG丸ｺﾞｼｯｸM-PRO" w:eastAsia="HG丸ｺﾞｼｯｸM-PRO" w:hAnsi="HG丸ｺﾞｼｯｸM-PRO" w:hint="eastAsia"/>
          <w:color w:val="333333"/>
          <w:szCs w:val="21"/>
        </w:rPr>
        <w:t>日が誕生日の場合は、「</w:t>
      </w:r>
      <w:r w:rsidRPr="00D453A2">
        <w:rPr>
          <w:rFonts w:ascii="HG丸ｺﾞｼｯｸM-PRO" w:eastAsia="HG丸ｺﾞｼｯｸM-PRO" w:hAnsi="HG丸ｺﾞｼｯｸM-PRO"/>
          <w:color w:val="333333"/>
          <w:szCs w:val="21"/>
        </w:rPr>
        <w:t>1</w:t>
      </w:r>
      <w:r w:rsidRPr="00D453A2">
        <w:rPr>
          <w:rFonts w:ascii="HG丸ｺﾞｼｯｸM-PRO" w:eastAsia="HG丸ｺﾞｼｯｸM-PRO" w:hAnsi="HG丸ｺﾞｼｯｸM-PRO" w:hint="eastAsia"/>
          <w:color w:val="333333"/>
          <w:szCs w:val="21"/>
        </w:rPr>
        <w:t>月</w:t>
      </w:r>
      <w:r w:rsidRPr="00D453A2">
        <w:rPr>
          <w:rFonts w:ascii="HG丸ｺﾞｼｯｸM-PRO" w:eastAsia="HG丸ｺﾞｼｯｸM-PRO" w:hAnsi="HG丸ｺﾞｼｯｸM-PRO"/>
          <w:color w:val="333333"/>
          <w:szCs w:val="21"/>
        </w:rPr>
        <w:t>10</w:t>
      </w:r>
      <w:r w:rsidRPr="00D453A2">
        <w:rPr>
          <w:rFonts w:ascii="HG丸ｺﾞｼｯｸM-PRO" w:eastAsia="HG丸ｺﾞｼｯｸM-PRO" w:hAnsi="HG丸ｺﾞｼｯｸM-PRO" w:hint="eastAsia"/>
          <w:color w:val="333333"/>
          <w:szCs w:val="21"/>
        </w:rPr>
        <w:t>日</w:t>
      </w:r>
      <w:r w:rsidRPr="00D453A2">
        <w:rPr>
          <w:rFonts w:ascii="HG丸ｺﾞｼｯｸM-PRO" w:eastAsia="HG丸ｺﾞｼｯｸM-PRO" w:hAnsi="HG丸ｺﾞｼｯｸM-PRO"/>
          <w:color w:val="333333"/>
          <w:szCs w:val="21"/>
        </w:rPr>
        <w:t>(5</w:t>
      </w:r>
      <w:r w:rsidRPr="00D453A2">
        <w:rPr>
          <w:rFonts w:ascii="HG丸ｺﾞｼｯｸM-PRO" w:eastAsia="HG丸ｺﾞｼｯｸM-PRO" w:hAnsi="HG丸ｺﾞｼｯｸM-PRO" w:hint="eastAsia"/>
          <w:color w:val="333333"/>
          <w:szCs w:val="21"/>
        </w:rPr>
        <w:t>ヶ月前</w:t>
      </w:r>
      <w:r w:rsidRPr="00D453A2">
        <w:rPr>
          <w:rFonts w:ascii="HG丸ｺﾞｼｯｸM-PRO" w:eastAsia="HG丸ｺﾞｼｯｸM-PRO" w:hAnsi="HG丸ｺﾞｼｯｸM-PRO"/>
          <w:color w:val="333333"/>
          <w:szCs w:val="21"/>
        </w:rPr>
        <w:t>)</w:t>
      </w:r>
      <w:r w:rsidRPr="00D453A2">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color w:val="333333"/>
          <w:szCs w:val="21"/>
        </w:rPr>
        <w:t>7</w:t>
      </w:r>
      <w:r w:rsidRPr="00D453A2">
        <w:rPr>
          <w:rFonts w:ascii="HG丸ｺﾞｼｯｸM-PRO" w:eastAsia="HG丸ｺﾞｼｯｸM-PRO" w:hAnsi="HG丸ｺﾞｼｯｸM-PRO" w:hint="eastAsia"/>
          <w:color w:val="333333"/>
          <w:szCs w:val="21"/>
        </w:rPr>
        <w:t>月</w:t>
      </w:r>
      <w:r w:rsidRPr="00D453A2">
        <w:rPr>
          <w:rFonts w:ascii="HG丸ｺﾞｼｯｸM-PRO" w:eastAsia="HG丸ｺﾞｼｯｸM-PRO" w:hAnsi="HG丸ｺﾞｼｯｸM-PRO"/>
          <w:color w:val="333333"/>
          <w:szCs w:val="21"/>
        </w:rPr>
        <w:t>10</w:t>
      </w:r>
      <w:r w:rsidRPr="00D453A2">
        <w:rPr>
          <w:rFonts w:ascii="HG丸ｺﾞｼｯｸM-PRO" w:eastAsia="HG丸ｺﾞｼｯｸM-PRO" w:hAnsi="HG丸ｺﾞｼｯｸM-PRO" w:hint="eastAsia"/>
          <w:color w:val="333333"/>
          <w:szCs w:val="21"/>
        </w:rPr>
        <w:t>日</w:t>
      </w:r>
      <w:r w:rsidRPr="00D453A2">
        <w:rPr>
          <w:rFonts w:ascii="HG丸ｺﾞｼｯｸM-PRO" w:eastAsia="HG丸ｺﾞｼｯｸM-PRO" w:hAnsi="HG丸ｺﾞｼｯｸM-PRO"/>
          <w:color w:val="333333"/>
          <w:szCs w:val="21"/>
        </w:rPr>
        <w:t>(1</w:t>
      </w:r>
      <w:r w:rsidRPr="00D453A2">
        <w:rPr>
          <w:rFonts w:ascii="HG丸ｺﾞｼｯｸM-PRO" w:eastAsia="HG丸ｺﾞｼｯｸM-PRO" w:hAnsi="HG丸ｺﾞｼｯｸM-PRO" w:hint="eastAsia"/>
          <w:color w:val="333333"/>
          <w:szCs w:val="21"/>
        </w:rPr>
        <w:t>ヶ月後</w:t>
      </w:r>
      <w:r w:rsidRPr="00D453A2">
        <w:rPr>
          <w:rFonts w:ascii="HG丸ｺﾞｼｯｸM-PRO" w:eastAsia="HG丸ｺﾞｼｯｸM-PRO" w:hAnsi="HG丸ｺﾞｼｯｸM-PRO"/>
          <w:color w:val="333333"/>
          <w:szCs w:val="21"/>
        </w:rPr>
        <w:t>)</w:t>
      </w:r>
      <w:r w:rsidRPr="00D453A2">
        <w:rPr>
          <w:rFonts w:ascii="HG丸ｺﾞｼｯｸM-PRO" w:eastAsia="HG丸ｺﾞｼｯｸM-PRO" w:hAnsi="HG丸ｺﾞｼｯｸM-PRO" w:hint="eastAsia"/>
          <w:color w:val="333333"/>
          <w:szCs w:val="21"/>
        </w:rPr>
        <w:t>までの</w:t>
      </w:r>
      <w:r w:rsidRPr="00D453A2">
        <w:rPr>
          <w:rFonts w:ascii="HG丸ｺﾞｼｯｸM-PRO" w:eastAsia="HG丸ｺﾞｼｯｸM-PRO" w:hAnsi="HG丸ｺﾞｼｯｸM-PRO"/>
          <w:color w:val="333333"/>
          <w:szCs w:val="21"/>
        </w:rPr>
        <w:t>6</w:t>
      </w:r>
      <w:r w:rsidRPr="00D453A2">
        <w:rPr>
          <w:rFonts w:ascii="HG丸ｺﾞｼｯｸM-PRO" w:eastAsia="HG丸ｺﾞｼｯｸM-PRO" w:hAnsi="HG丸ｺﾞｼｯｸM-PRO" w:hint="eastAsia"/>
          <w:color w:val="333333"/>
          <w:szCs w:val="21"/>
        </w:rPr>
        <w:t>ヶ月間」です。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※運転免許証の更新手続きは「運転免許証の有効期間が満了する日の2ヶ月前から有効期間まで（誕生日の前後1ヶ月間）」です。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■必要書類等</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・運転免許証</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・高齢者講習のお知らせ(ハガキ)⇒5ヶ月前までには送付されます</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・筆記用具</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・眼鏡、補</w:t>
      </w:r>
      <w:r w:rsidRPr="00D453A2">
        <w:rPr>
          <w:rFonts w:ascii="HG丸ｺﾞｼｯｸM-PRO" w:eastAsia="HG丸ｺﾞｼｯｸM-PRO" w:hAnsi="HG丸ｺﾞｼｯｸM-PRO" w:hint="eastAsia"/>
          <w:color w:val="333333"/>
          <w:szCs w:val="21"/>
        </w:rPr>
        <w:lastRenderedPageBreak/>
        <w:t>聴器等（必要な方）</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・ヘルメット（原付・二輪免許の方）</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※実技講習（実車運転）がありますので運転に適した服装で行きましょう！</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■受講手数料</w:t>
      </w:r>
      <w:r w:rsidRPr="00D453A2">
        <w:rPr>
          <w:rFonts w:ascii="HG丸ｺﾞｼｯｸM-PRO" w:eastAsia="HG丸ｺﾞｼｯｸM-PRO" w:hAnsi="HG丸ｺﾞｼｯｸM-PRO"/>
          <w:color w:val="333333"/>
          <w:szCs w:val="21"/>
        </w:rPr>
        <w:t>(2015</w:t>
      </w:r>
      <w:r w:rsidRPr="00D453A2">
        <w:rPr>
          <w:rFonts w:ascii="HG丸ｺﾞｼｯｸM-PRO" w:eastAsia="HG丸ｺﾞｼｯｸM-PRO" w:hAnsi="HG丸ｺﾞｼｯｸM-PRO" w:hint="eastAsia"/>
          <w:color w:val="333333"/>
          <w:szCs w:val="21"/>
        </w:rPr>
        <w:t>年</w:t>
      </w:r>
      <w:r w:rsidRPr="00D453A2">
        <w:rPr>
          <w:rFonts w:ascii="HG丸ｺﾞｼｯｸM-PRO" w:eastAsia="HG丸ｺﾞｼｯｸM-PRO" w:hAnsi="HG丸ｺﾞｼｯｸM-PRO"/>
          <w:color w:val="333333"/>
          <w:szCs w:val="21"/>
        </w:rPr>
        <w:t>4</w:t>
      </w:r>
      <w:r w:rsidRPr="00D453A2">
        <w:rPr>
          <w:rFonts w:ascii="HG丸ｺﾞｼｯｸM-PRO" w:eastAsia="HG丸ｺﾞｼｯｸM-PRO" w:hAnsi="HG丸ｺﾞｼｯｸM-PRO" w:hint="eastAsia"/>
          <w:color w:val="333333"/>
          <w:szCs w:val="21"/>
        </w:rPr>
        <w:t>月</w:t>
      </w:r>
      <w:r w:rsidRPr="00D453A2">
        <w:rPr>
          <w:rFonts w:ascii="HG丸ｺﾞｼｯｸM-PRO" w:eastAsia="HG丸ｺﾞｼｯｸM-PRO" w:hAnsi="HG丸ｺﾞｼｯｸM-PRO"/>
          <w:color w:val="333333"/>
          <w:szCs w:val="21"/>
        </w:rPr>
        <w:t>1</w:t>
      </w:r>
      <w:r w:rsidRPr="00D453A2">
        <w:rPr>
          <w:rFonts w:ascii="HG丸ｺﾞｼｯｸM-PRO" w:eastAsia="HG丸ｺﾞｼｯｸM-PRO" w:hAnsi="HG丸ｺﾞｼｯｸM-PRO" w:hint="eastAsia"/>
          <w:color w:val="333333"/>
          <w:szCs w:val="21"/>
        </w:rPr>
        <w:t>日〜手数料改定</w:t>
      </w:r>
      <w:r w:rsidRPr="00D453A2">
        <w:rPr>
          <w:rFonts w:ascii="HG丸ｺﾞｼｯｸM-PRO" w:eastAsia="HG丸ｺﾞｼｯｸM-PRO" w:hAnsi="HG丸ｺﾞｼｯｸM-PRO"/>
          <w:color w:val="333333"/>
          <w:szCs w:val="21"/>
        </w:rPr>
        <w:t>)</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color w:val="333333"/>
          <w:szCs w:val="21"/>
        </w:rPr>
        <w:t>70</w:t>
      </w:r>
      <w:r w:rsidRPr="00D453A2">
        <w:rPr>
          <w:rFonts w:ascii="HG丸ｺﾞｼｯｸM-PRO" w:eastAsia="HG丸ｺﾞｼｯｸM-PRO" w:hAnsi="HG丸ｺﾞｼｯｸM-PRO" w:hint="eastAsia"/>
          <w:color w:val="333333"/>
          <w:szCs w:val="21"/>
        </w:rPr>
        <w:t>歳以上〜</w:t>
      </w:r>
      <w:r w:rsidRPr="00D453A2">
        <w:rPr>
          <w:rFonts w:ascii="HG丸ｺﾞｼｯｸM-PRO" w:eastAsia="HG丸ｺﾞｼｯｸM-PRO" w:hAnsi="HG丸ｺﾞｼｯｸM-PRO"/>
          <w:color w:val="333333"/>
          <w:szCs w:val="21"/>
        </w:rPr>
        <w:t>75</w:t>
      </w:r>
      <w:r w:rsidRPr="00D453A2">
        <w:rPr>
          <w:rFonts w:ascii="HG丸ｺﾞｼｯｸM-PRO" w:eastAsia="HG丸ｺﾞｼｯｸM-PRO" w:hAnsi="HG丸ｺﾞｼｯｸM-PRO" w:hint="eastAsia"/>
          <w:color w:val="333333"/>
          <w:szCs w:val="21"/>
        </w:rPr>
        <w:t>歳未満⇒</w:t>
      </w:r>
      <w:r w:rsidRPr="00D453A2">
        <w:rPr>
          <w:rFonts w:ascii="HG丸ｺﾞｼｯｸM-PRO" w:eastAsia="HG丸ｺﾞｼｯｸM-PRO" w:hAnsi="HG丸ｺﾞｼｯｸM-PRO"/>
          <w:color w:val="333333"/>
          <w:szCs w:val="21"/>
        </w:rPr>
        <w:t>5,600</w:t>
      </w:r>
      <w:r w:rsidRPr="00D453A2">
        <w:rPr>
          <w:rFonts w:ascii="HG丸ｺﾞｼｯｸM-PRO" w:eastAsia="HG丸ｺﾞｼｯｸM-PRO" w:hAnsi="HG丸ｺﾞｼｯｸM-PRO" w:hint="eastAsia"/>
          <w:color w:val="333333"/>
          <w:szCs w:val="21"/>
        </w:rPr>
        <w:t>円</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color w:val="333333"/>
          <w:szCs w:val="21"/>
        </w:rPr>
        <w:t>75</w:t>
      </w:r>
      <w:r w:rsidRPr="00D453A2">
        <w:rPr>
          <w:rFonts w:ascii="HG丸ｺﾞｼｯｸM-PRO" w:eastAsia="HG丸ｺﾞｼｯｸM-PRO" w:hAnsi="HG丸ｺﾞｼｯｸM-PRO" w:hint="eastAsia"/>
          <w:color w:val="333333"/>
          <w:szCs w:val="21"/>
        </w:rPr>
        <w:t>歳以上〜⇒</w:t>
      </w:r>
      <w:r w:rsidRPr="00D453A2">
        <w:rPr>
          <w:rFonts w:ascii="HG丸ｺﾞｼｯｸM-PRO" w:eastAsia="HG丸ｺﾞｼｯｸM-PRO" w:hAnsi="HG丸ｺﾞｼｯｸM-PRO"/>
          <w:color w:val="333333"/>
          <w:szCs w:val="21"/>
        </w:rPr>
        <w:t>5,200</w:t>
      </w:r>
      <w:r w:rsidRPr="00D453A2">
        <w:rPr>
          <w:rFonts w:ascii="HG丸ｺﾞｼｯｸM-PRO" w:eastAsia="HG丸ｺﾞｼｯｸM-PRO" w:hAnsi="HG丸ｺﾞｼｯｸM-PRO" w:hint="eastAsia"/>
          <w:color w:val="333333"/>
          <w:szCs w:val="21"/>
        </w:rPr>
        <w:t>円＋講習予備検査</w:t>
      </w:r>
      <w:r w:rsidRPr="00D453A2">
        <w:rPr>
          <w:rFonts w:ascii="HG丸ｺﾞｼｯｸM-PRO" w:eastAsia="HG丸ｺﾞｼｯｸM-PRO" w:hAnsi="HG丸ｺﾞｼｯｸM-PRO"/>
          <w:color w:val="333333"/>
          <w:szCs w:val="21"/>
        </w:rPr>
        <w:t>650</w:t>
      </w:r>
      <w:r w:rsidRPr="00D453A2">
        <w:rPr>
          <w:rFonts w:ascii="HG丸ｺﾞｼｯｸM-PRO" w:eastAsia="HG丸ｺﾞｼｯｸM-PRO" w:hAnsi="HG丸ｺﾞｼｯｸM-PRO" w:hint="eastAsia"/>
          <w:color w:val="333333"/>
          <w:szCs w:val="21"/>
        </w:rPr>
        <w:t>円＝</w:t>
      </w:r>
      <w:r w:rsidRPr="00D453A2">
        <w:rPr>
          <w:rFonts w:ascii="HG丸ｺﾞｼｯｸM-PRO" w:eastAsia="HG丸ｺﾞｼｯｸM-PRO" w:hAnsi="HG丸ｺﾞｼｯｸM-PRO"/>
          <w:color w:val="333333"/>
          <w:szCs w:val="21"/>
        </w:rPr>
        <w:t>5,850</w:t>
      </w:r>
      <w:r w:rsidRPr="00D453A2">
        <w:rPr>
          <w:rFonts w:ascii="HG丸ｺﾞｼｯｸM-PRO" w:eastAsia="HG丸ｺﾞｼｯｸM-PRO" w:hAnsi="HG丸ｺﾞｼｯｸM-PRO" w:hint="eastAsia"/>
          <w:color w:val="333333"/>
          <w:szCs w:val="21"/>
        </w:rPr>
        <w:t>円</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※いずれも小型特殊免許のみの方は2,250円(75歳以上の方は＋講習予備検査650円が必要)。</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■講習場所</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・高齢者講習のお知らせ(ハガキ)に記載されている指定自動車教習所等（運転免許証の住所地を管轄する都道府県内の）に事前に電話予約して講習を受けることとなります）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■交付される書類</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・高齢者講習終了証明書</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※運転免許証更新時（失効後の再取得手続時）には受講したことを証明する「高齢者講習終了証明書」が必要です。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※運転免許証の更新連絡書（ハガキ）は、高齢者講習のお知らせ(ハガキ)とは別に送付されます。</w:t>
      </w:r>
    </w:p>
    <w:p w:rsidR="00D453A2" w:rsidRPr="00870336" w:rsidRDefault="00D453A2" w:rsidP="00D453A2">
      <w:pPr>
        <w:ind w:firstLineChars="100" w:firstLine="210"/>
        <w:rPr>
          <w:rFonts w:ascii="HG丸ｺﾞｼｯｸM-PRO" w:eastAsia="HG丸ｺﾞｼｯｸM-PRO" w:hAnsi="HG丸ｺﾞｼｯｸM-PRO"/>
          <w:color w:val="333333"/>
          <w:szCs w:val="21"/>
          <w:u w:val="single"/>
        </w:rPr>
      </w:pPr>
      <w:r w:rsidRPr="00D453A2">
        <w:rPr>
          <w:rFonts w:ascii="HG丸ｺﾞｼｯｸM-PRO" w:eastAsia="HG丸ｺﾞｼｯｸM-PRO" w:hAnsi="HG丸ｺﾞｼｯｸM-PRO" w:hint="eastAsia"/>
          <w:color w:val="333333"/>
          <w:szCs w:val="21"/>
        </w:rPr>
        <w:t xml:space="preserve"> 　</w:t>
      </w:r>
      <w:r w:rsidRPr="00870336">
        <w:rPr>
          <w:rFonts w:ascii="HG丸ｺﾞｼｯｸM-PRO" w:eastAsia="HG丸ｺﾞｼｯｸM-PRO" w:hAnsi="HG丸ｺﾞｼｯｸM-PRO" w:hint="eastAsia"/>
          <w:color w:val="333333"/>
          <w:szCs w:val="21"/>
          <w:u w:val="single"/>
        </w:rPr>
        <w:t xml:space="preserve">チャレンジ講習 </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チャレンジ講習とは、普通自動車免許取得者のうち、更新期間満了日の年齢が70歳以上の方で、高齢者講習を受けなければ運転免許証の更新が出来ない方が受講できる講習のことです。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このチャレンジ講習で身体機能の状況が運転に著しい影響を及ぼしていないと確認された方は、特定任意運転者講習（簡易講習）を受講することにより高齢者講習の受講が免除され、運転免許証の更新が可能となります。要するに、「まだまだ元気で身体機能に自信のある！」という方は、高齢者講習ではなく、このチャレンジ講習を受講する選択肢もあるので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■受講内容</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・教習所のコースにおいて実車運転。 普通自動車等の運転をすることにより、加齢に伴って生じる身体機能の低下が運転に著しい影響を及ぼしていないかの確認が行われ、合格基準に達していれば、「特定任意高齢者講習（簡易講習）」を受講することによって高齢者講習が免除され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※チャレンジ講習で基準に達していなければ何度でも受講可能ですが、受講ごとに受講手数料（1回につき2,760円）が必要になります。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■受講期間</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・特定任意高齢者講習（簡易講習）の受講日前6ヶ月以内。</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■受講手数料</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・2,760円（1回につき）</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■受講場所</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・指定自動車教習所（運転免許証の住所地を管轄する都道府県内）</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■交付される書類</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・チャレンジ講習受講結果確認書</w:t>
      </w:r>
    </w:p>
    <w:p w:rsidR="00D453A2" w:rsidRPr="00870336" w:rsidRDefault="00D453A2" w:rsidP="00D453A2">
      <w:pPr>
        <w:ind w:firstLineChars="100" w:firstLine="210"/>
        <w:rPr>
          <w:rFonts w:ascii="HG丸ｺﾞｼｯｸM-PRO" w:eastAsia="HG丸ｺﾞｼｯｸM-PRO" w:hAnsi="HG丸ｺﾞｼｯｸM-PRO"/>
          <w:color w:val="333333"/>
          <w:szCs w:val="21"/>
          <w:u w:val="single"/>
        </w:rPr>
      </w:pPr>
      <w:r w:rsidRPr="00D453A2">
        <w:rPr>
          <w:rFonts w:ascii="HG丸ｺﾞｼｯｸM-PRO" w:eastAsia="HG丸ｺﾞｼｯｸM-PRO" w:hAnsi="HG丸ｺﾞｼｯｸM-PRO" w:hint="eastAsia"/>
          <w:color w:val="333333"/>
          <w:szCs w:val="21"/>
        </w:rPr>
        <w:t xml:space="preserve"> 　</w:t>
      </w:r>
      <w:r w:rsidRPr="00870336">
        <w:rPr>
          <w:rFonts w:ascii="HG丸ｺﾞｼｯｸM-PRO" w:eastAsia="HG丸ｺﾞｼｯｸM-PRO" w:hAnsi="HG丸ｺﾞｼｯｸM-PRO" w:hint="eastAsia"/>
          <w:color w:val="333333"/>
          <w:szCs w:val="21"/>
          <w:u w:val="single"/>
        </w:rPr>
        <w:t xml:space="preserve">特定任意運転者講習（簡易講習） </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チャレンジ講習受講結果確認書の交付を受けた方は「特定任意運転者講習（簡易講習）」を受講することによって高齢者講習が免除され、運転免許証の更新が出来るようになります。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■講習内容</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・座学と適性診断による講習・・・「1時間」</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■受講期間</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・運転免許証の有効期間が満了する日（誕生日の1ヵ月後）の6ヶ月前から有効期間満了日まで。</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■受講手数料</w:t>
      </w:r>
      <w:r>
        <w:rPr>
          <w:rFonts w:ascii="HG丸ｺﾞｼｯｸM-PRO" w:eastAsia="HG丸ｺﾞｼｯｸM-PRO" w:hAnsi="HG丸ｺﾞｼｯｸM-PRO" w:hint="eastAsia"/>
          <w:color w:val="333333"/>
          <w:szCs w:val="21"/>
        </w:rPr>
        <w:t xml:space="preserve">　</w:t>
      </w:r>
      <w:r w:rsidRPr="00D453A2">
        <w:rPr>
          <w:rFonts w:ascii="HG丸ｺﾞｼｯｸM-PRO" w:eastAsia="HG丸ｺﾞｼｯｸM-PRO" w:hAnsi="HG丸ｺﾞｼｯｸM-PRO" w:hint="eastAsia"/>
          <w:color w:val="333333"/>
          <w:szCs w:val="21"/>
        </w:rPr>
        <w:t>・1,410円</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■受講場所・指定自動車教習所（運転免許証の住所地を管轄する都道府県内）</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■交付される書類・特定任意高齢者講習終了証明書</w:t>
      </w:r>
    </w:p>
    <w:p w:rsidR="00D453A2" w:rsidRPr="00D453A2" w:rsidRDefault="00D453A2" w:rsidP="00D453A2">
      <w:pPr>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シニア運転者講習</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シニア運転者講習とは高齢者講習とほぼ内容は同じで、受講できる期間が異なっています。</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■受講期間</w:t>
      </w:r>
      <w:r>
        <w:rPr>
          <w:rFonts w:ascii="HG丸ｺﾞｼｯｸM-PRO" w:eastAsia="HG丸ｺﾞｼｯｸM-PRO" w:hAnsi="HG丸ｺﾞｼｯｸM-PRO" w:hint="eastAsia"/>
          <w:color w:val="333333"/>
          <w:szCs w:val="21"/>
        </w:rPr>
        <w:t>、</w:t>
      </w:r>
      <w:r w:rsidRPr="00D453A2">
        <w:rPr>
          <w:rFonts w:ascii="HG丸ｺﾞｼｯｸM-PRO" w:eastAsia="HG丸ｺﾞｼｯｸM-PRO" w:hAnsi="HG丸ｺﾞｼｯｸM-PRO" w:hint="eastAsia"/>
          <w:color w:val="333333"/>
          <w:szCs w:val="21"/>
        </w:rPr>
        <w:t>・運転免許証の有効期間が満了する日（誕生日の1ヵ月後）の6ヶ月前から有効期間満了日まで（高齢者講習は3ヶ月前から）。</w:t>
      </w:r>
    </w:p>
    <w:p w:rsidR="00D453A2" w:rsidRPr="00D453A2"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その他、「講習内容・受講手数料・受講場所」は同じで、「特定任意高齢者講習終了証明書」が交付されます。</w:t>
      </w:r>
    </w:p>
    <w:p w:rsidR="009E1450" w:rsidRDefault="009E1450" w:rsidP="00B414D8">
      <w:pPr>
        <w:ind w:firstLineChars="100" w:firstLine="210"/>
        <w:rPr>
          <w:rFonts w:ascii="HG丸ｺﾞｼｯｸM-PRO" w:eastAsia="HG丸ｺﾞｼｯｸM-PRO" w:hAnsi="HG丸ｺﾞｼｯｸM-PRO" w:hint="eastAsia"/>
          <w:color w:val="333333"/>
          <w:szCs w:val="21"/>
          <w:u w:val="single"/>
        </w:rPr>
      </w:pPr>
    </w:p>
    <w:p w:rsidR="00B414D8" w:rsidRPr="00870336" w:rsidRDefault="00D453A2" w:rsidP="00B414D8">
      <w:pPr>
        <w:ind w:firstLineChars="100" w:firstLine="210"/>
        <w:rPr>
          <w:rFonts w:ascii="HG丸ｺﾞｼｯｸM-PRO" w:eastAsia="HG丸ｺﾞｼｯｸM-PRO" w:hAnsi="HG丸ｺﾞｼｯｸM-PRO"/>
          <w:color w:val="333333"/>
          <w:szCs w:val="21"/>
          <w:u w:val="single"/>
        </w:rPr>
      </w:pPr>
      <w:r w:rsidRPr="00870336">
        <w:rPr>
          <w:rFonts w:ascii="HG丸ｺﾞｼｯｸM-PRO" w:eastAsia="HG丸ｺﾞｼｯｸM-PRO" w:hAnsi="HG丸ｺﾞｼｯｸM-PRO" w:hint="eastAsia"/>
          <w:color w:val="333333"/>
          <w:szCs w:val="21"/>
          <w:u w:val="single"/>
        </w:rPr>
        <w:t xml:space="preserve">75歳以上の方は講習予備検査が必要 </w:t>
      </w:r>
    </w:p>
    <w:p w:rsidR="000459C2" w:rsidRPr="00B414D8" w:rsidRDefault="00D453A2" w:rsidP="00D453A2">
      <w:pPr>
        <w:ind w:firstLineChars="100" w:firstLine="210"/>
        <w:rPr>
          <w:rFonts w:ascii="HG丸ｺﾞｼｯｸM-PRO" w:eastAsia="HG丸ｺﾞｼｯｸM-PRO" w:hAnsi="HG丸ｺﾞｼｯｸM-PRO"/>
          <w:color w:val="333333"/>
          <w:szCs w:val="21"/>
        </w:rPr>
      </w:pPr>
      <w:r w:rsidRPr="00D453A2">
        <w:rPr>
          <w:rFonts w:ascii="HG丸ｺﾞｼｯｸM-PRO" w:eastAsia="HG丸ｺﾞｼｯｸM-PRO" w:hAnsi="HG丸ｺﾞｼｯｸM-PRO" w:hint="eastAsia"/>
          <w:color w:val="333333"/>
          <w:szCs w:val="21"/>
        </w:rPr>
        <w:t xml:space="preserve"> 2009年（平成21年）6月1日に施行された道路交通法によって、75歳以上の方(更新時の誕生日における年齢が75歳以上)は、「免許更新期間の満了日前6ヶ月以内に講習予備検査」を受験しなければならなくなりました。この講習予備検査によって認知機能レベルが判定され、「著しく低下していると判断」された場合で、更新期間満了日前1年以内に一定の違反歴がある場合は、医師による専門的な臨時適性検査を受けなければならず、その検査で認知症と診断された場合は原則として免許取り消しとなります(6ヶ月以内に回復の見込みがある場合は免許停止処分となります)。</w:t>
      </w:r>
      <w:r w:rsidR="00B414D8">
        <w:rPr>
          <w:rFonts w:ascii="HG丸ｺﾞｼｯｸM-PRO" w:eastAsia="HG丸ｺﾞｼｯｸM-PRO" w:hAnsi="HG丸ｺﾞｼｯｸM-PRO"/>
          <w:color w:val="333333"/>
          <w:szCs w:val="21"/>
        </w:rPr>
        <w:br/>
      </w:r>
      <w:bookmarkStart w:id="0" w:name="_GoBack"/>
      <w:bookmarkEnd w:id="0"/>
      <w:r w:rsidR="00B414D8" w:rsidRPr="00B414D8">
        <w:rPr>
          <w:rFonts w:ascii="HG丸ｺﾞｼｯｸM-PRO" w:eastAsia="HG丸ｺﾞｼｯｸM-PRO" w:hAnsi="HG丸ｺﾞｼｯｸM-PRO" w:hint="eastAsia"/>
        </w:rPr>
        <w:t>●</w:t>
      </w:r>
      <w:r w:rsidR="00B414D8">
        <w:rPr>
          <w:rFonts w:ascii="HG丸ｺﾞｼｯｸM-PRO" w:eastAsia="HG丸ｺﾞｼｯｸM-PRO" w:hAnsi="HG丸ｺﾞｼｯｸM-PRO" w:hint="eastAsia"/>
        </w:rPr>
        <w:t>１２月１７日に高齢者講習を受けました。</w:t>
      </w:r>
      <w:r w:rsidR="00B414D8" w:rsidRPr="00B414D8">
        <w:rPr>
          <w:rFonts w:ascii="HG丸ｺﾞｼｯｸM-PRO" w:eastAsia="HG丸ｺﾞｼｯｸM-PRO" w:hAnsi="HG丸ｺﾞｼｯｸM-PRO" w:hint="eastAsia"/>
        </w:rPr>
        <w:t>動態視力検査結果は視力1.0、動態視力4、視野角度160度。運転適正検査では4、「同年代と比較すると普通、非高齢者と比較すると大変低下しています。特に、状況判断機能がやや低下しています」納得</w:t>
      </w:r>
      <w:r w:rsidR="00B414D8">
        <w:rPr>
          <w:rFonts w:ascii="HG丸ｺﾞｼｯｸM-PRO" w:eastAsia="HG丸ｺﾞｼｯｸM-PRO" w:hAnsi="HG丸ｺﾞｼｯｸM-PRO" w:hint="eastAsia"/>
        </w:rPr>
        <w:t>できる</w:t>
      </w:r>
      <w:r w:rsidR="00870336">
        <w:rPr>
          <w:rFonts w:ascii="HG丸ｺﾞｼｯｸM-PRO" w:eastAsia="HG丸ｺﾞｼｯｸM-PRO" w:hAnsi="HG丸ｺﾞｼｯｸM-PRO" w:hint="eastAsia"/>
        </w:rPr>
        <w:t>（心当たりのある）</w:t>
      </w:r>
      <w:r w:rsidR="00B414D8">
        <w:rPr>
          <w:rFonts w:ascii="HG丸ｺﾞｼｯｸM-PRO" w:eastAsia="HG丸ｺﾞｼｯｸM-PRO" w:hAnsi="HG丸ｺﾞｼｯｸM-PRO" w:hint="eastAsia"/>
        </w:rPr>
        <w:t>総合コメントでした。</w:t>
      </w:r>
    </w:p>
    <w:sectPr w:rsidR="000459C2" w:rsidRPr="00B414D8" w:rsidSect="009E1450">
      <w:headerReference w:type="default" r:id="rId8"/>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B23" w:rsidRDefault="00BD0B23" w:rsidP="00274CDB">
      <w:r>
        <w:separator/>
      </w:r>
    </w:p>
  </w:endnote>
  <w:endnote w:type="continuationSeparator" w:id="0">
    <w:p w:rsidR="00BD0B23" w:rsidRDefault="00BD0B23"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B23" w:rsidRDefault="00BD0B23" w:rsidP="00274CDB">
      <w:r>
        <w:separator/>
      </w:r>
    </w:p>
  </w:footnote>
  <w:footnote w:type="continuationSeparator" w:id="0">
    <w:p w:rsidR="00BD0B23" w:rsidRDefault="00BD0B23"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B700B7">
    <w:pPr>
      <w:pStyle w:val="a3"/>
      <w:wordWrap w:val="0"/>
      <w:jc w:val="right"/>
    </w:pPr>
    <w:r>
      <w:rPr>
        <w:rFonts w:hint="eastAsia"/>
      </w:rPr>
      <w:t xml:space="preserve">　</w:t>
    </w:r>
    <w:r w:rsidR="009E1450" w:rsidRPr="009E1450">
      <w:rPr>
        <w:rFonts w:hint="eastAsia"/>
        <w:i/>
      </w:rPr>
      <w:t>17</w:t>
    </w:r>
    <w:r w:rsidR="009E1450" w:rsidRPr="009E1450">
      <w:rPr>
        <w:rFonts w:hint="eastAsia"/>
        <w:i/>
      </w:rPr>
      <w:t>冬論点　⑤交通安全対策</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9E1450" w:rsidRPr="009E1450">
      <w:rPr>
        <w:rFonts w:ascii="ＭＳ 明朝" w:hAnsi="ＭＳ 明朝"/>
        <w:i/>
        <w:noProof/>
        <w:lang w:val="ja-JP"/>
      </w:rPr>
      <w:t>1</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3in;height:3in" o:bullet="t"/>
    </w:pict>
  </w:numPicBullet>
  <w:numPicBullet w:numPicBulletId="1">
    <w:pict>
      <v:shape id="_x0000_i1039" type="#_x0000_t75" style="width:3in;height:3in" o:bullet="t"/>
    </w:pict>
  </w:numPicBullet>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5B069F"/>
    <w:multiLevelType w:val="multilevel"/>
    <w:tmpl w:val="6EF2B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6A6"/>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9C2"/>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077"/>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1B40"/>
    <w:rsid w:val="000A23D7"/>
    <w:rsid w:val="000A327A"/>
    <w:rsid w:val="000A394C"/>
    <w:rsid w:val="000A39B6"/>
    <w:rsid w:val="000A46A0"/>
    <w:rsid w:val="000A6DE5"/>
    <w:rsid w:val="000B275D"/>
    <w:rsid w:val="000B2C0B"/>
    <w:rsid w:val="000B2DF4"/>
    <w:rsid w:val="000B303A"/>
    <w:rsid w:val="000B402D"/>
    <w:rsid w:val="000B5F49"/>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13B"/>
    <w:rsid w:val="000D7A19"/>
    <w:rsid w:val="000D7B91"/>
    <w:rsid w:val="000D7D77"/>
    <w:rsid w:val="000E28CA"/>
    <w:rsid w:val="000E2F04"/>
    <w:rsid w:val="000E3607"/>
    <w:rsid w:val="000E3D3D"/>
    <w:rsid w:val="000E6763"/>
    <w:rsid w:val="000E713D"/>
    <w:rsid w:val="000E77AD"/>
    <w:rsid w:val="000F2D5B"/>
    <w:rsid w:val="000F38CC"/>
    <w:rsid w:val="000F7AED"/>
    <w:rsid w:val="00100093"/>
    <w:rsid w:val="001003EF"/>
    <w:rsid w:val="00100E5A"/>
    <w:rsid w:val="00101296"/>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16BB"/>
    <w:rsid w:val="00182B92"/>
    <w:rsid w:val="00182DCC"/>
    <w:rsid w:val="001857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6A1"/>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4F46"/>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EC1"/>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17A"/>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1FE5"/>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26A56"/>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D3A"/>
    <w:rsid w:val="00383798"/>
    <w:rsid w:val="00386487"/>
    <w:rsid w:val="003864F8"/>
    <w:rsid w:val="0039023E"/>
    <w:rsid w:val="00391182"/>
    <w:rsid w:val="00391E2B"/>
    <w:rsid w:val="00392E4D"/>
    <w:rsid w:val="00393805"/>
    <w:rsid w:val="003952DF"/>
    <w:rsid w:val="00395DE8"/>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BD7"/>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50E3"/>
    <w:rsid w:val="00406D6C"/>
    <w:rsid w:val="00407FFA"/>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6938"/>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2557"/>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5CF7"/>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5D98"/>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3E39"/>
    <w:rsid w:val="00654529"/>
    <w:rsid w:val="0065459A"/>
    <w:rsid w:val="00655C5B"/>
    <w:rsid w:val="00655FE4"/>
    <w:rsid w:val="00656487"/>
    <w:rsid w:val="00657D19"/>
    <w:rsid w:val="0066343E"/>
    <w:rsid w:val="00664B55"/>
    <w:rsid w:val="00665BDB"/>
    <w:rsid w:val="00665CCC"/>
    <w:rsid w:val="00665EB4"/>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2E6E"/>
    <w:rsid w:val="0070357E"/>
    <w:rsid w:val="00703CAA"/>
    <w:rsid w:val="00703DEE"/>
    <w:rsid w:val="007057F3"/>
    <w:rsid w:val="007110EB"/>
    <w:rsid w:val="00711350"/>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1E0"/>
    <w:rsid w:val="00742549"/>
    <w:rsid w:val="00742DCB"/>
    <w:rsid w:val="0074418F"/>
    <w:rsid w:val="00745EEA"/>
    <w:rsid w:val="00746E37"/>
    <w:rsid w:val="00747A8B"/>
    <w:rsid w:val="00750351"/>
    <w:rsid w:val="0075251F"/>
    <w:rsid w:val="007536B5"/>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634"/>
    <w:rsid w:val="007A1FFC"/>
    <w:rsid w:val="007A2340"/>
    <w:rsid w:val="007A582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2E29"/>
    <w:rsid w:val="007E3D22"/>
    <w:rsid w:val="007E44C9"/>
    <w:rsid w:val="007E49BD"/>
    <w:rsid w:val="007E4C0D"/>
    <w:rsid w:val="007E4CA0"/>
    <w:rsid w:val="007E64C4"/>
    <w:rsid w:val="007E74EE"/>
    <w:rsid w:val="007E7BDE"/>
    <w:rsid w:val="007F2D9C"/>
    <w:rsid w:val="007F48D5"/>
    <w:rsid w:val="007F4BE0"/>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0FF3"/>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B6A"/>
    <w:rsid w:val="00841D87"/>
    <w:rsid w:val="00842515"/>
    <w:rsid w:val="0084262C"/>
    <w:rsid w:val="00842DDA"/>
    <w:rsid w:val="00842E06"/>
    <w:rsid w:val="00844A24"/>
    <w:rsid w:val="00844E52"/>
    <w:rsid w:val="008455B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0336"/>
    <w:rsid w:val="00871400"/>
    <w:rsid w:val="008724B1"/>
    <w:rsid w:val="008724F1"/>
    <w:rsid w:val="00872CE1"/>
    <w:rsid w:val="00873604"/>
    <w:rsid w:val="00874EB9"/>
    <w:rsid w:val="008753D9"/>
    <w:rsid w:val="00875F3D"/>
    <w:rsid w:val="00877357"/>
    <w:rsid w:val="008777B3"/>
    <w:rsid w:val="008803E1"/>
    <w:rsid w:val="008833CC"/>
    <w:rsid w:val="008834A4"/>
    <w:rsid w:val="008836A8"/>
    <w:rsid w:val="00883CC8"/>
    <w:rsid w:val="00886E67"/>
    <w:rsid w:val="008877A0"/>
    <w:rsid w:val="00890624"/>
    <w:rsid w:val="008907D3"/>
    <w:rsid w:val="00890BA2"/>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265"/>
    <w:rsid w:val="008B5F15"/>
    <w:rsid w:val="008B6F11"/>
    <w:rsid w:val="008B7EC9"/>
    <w:rsid w:val="008C2B0A"/>
    <w:rsid w:val="008C6211"/>
    <w:rsid w:val="008C7526"/>
    <w:rsid w:val="008D0478"/>
    <w:rsid w:val="008D10E5"/>
    <w:rsid w:val="008D269C"/>
    <w:rsid w:val="008D3544"/>
    <w:rsid w:val="008D4A5A"/>
    <w:rsid w:val="008D5043"/>
    <w:rsid w:val="008D5F83"/>
    <w:rsid w:val="008D6137"/>
    <w:rsid w:val="008E071C"/>
    <w:rsid w:val="008E0823"/>
    <w:rsid w:val="008E0F03"/>
    <w:rsid w:val="008E4357"/>
    <w:rsid w:val="008E54ED"/>
    <w:rsid w:val="008E5569"/>
    <w:rsid w:val="008E6186"/>
    <w:rsid w:val="008E7F59"/>
    <w:rsid w:val="008F03CA"/>
    <w:rsid w:val="008F050F"/>
    <w:rsid w:val="008F299B"/>
    <w:rsid w:val="008F29BC"/>
    <w:rsid w:val="008F2CAD"/>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0DE0"/>
    <w:rsid w:val="009416B1"/>
    <w:rsid w:val="009424CD"/>
    <w:rsid w:val="00943803"/>
    <w:rsid w:val="00943B67"/>
    <w:rsid w:val="00944F1D"/>
    <w:rsid w:val="00944F3D"/>
    <w:rsid w:val="009454FD"/>
    <w:rsid w:val="00945C30"/>
    <w:rsid w:val="00946686"/>
    <w:rsid w:val="00946BE4"/>
    <w:rsid w:val="0094703A"/>
    <w:rsid w:val="00951CFE"/>
    <w:rsid w:val="009535EF"/>
    <w:rsid w:val="00953A2A"/>
    <w:rsid w:val="00955D5E"/>
    <w:rsid w:val="00955FA3"/>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45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3EFA"/>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37C4F"/>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0ED9"/>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C52"/>
    <w:rsid w:val="00A97F8A"/>
    <w:rsid w:val="00AA2329"/>
    <w:rsid w:val="00AA3691"/>
    <w:rsid w:val="00AA6BE2"/>
    <w:rsid w:val="00AA6D30"/>
    <w:rsid w:val="00AA6DE9"/>
    <w:rsid w:val="00AA779C"/>
    <w:rsid w:val="00AA7C59"/>
    <w:rsid w:val="00AB3AA7"/>
    <w:rsid w:val="00AC04C0"/>
    <w:rsid w:val="00AC0D33"/>
    <w:rsid w:val="00AC2D79"/>
    <w:rsid w:val="00AC3A00"/>
    <w:rsid w:val="00AC420E"/>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1B"/>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0A3"/>
    <w:rsid w:val="00B216EA"/>
    <w:rsid w:val="00B21754"/>
    <w:rsid w:val="00B21C76"/>
    <w:rsid w:val="00B22D10"/>
    <w:rsid w:val="00B24C92"/>
    <w:rsid w:val="00B2646B"/>
    <w:rsid w:val="00B30AB1"/>
    <w:rsid w:val="00B30C37"/>
    <w:rsid w:val="00B32002"/>
    <w:rsid w:val="00B346A5"/>
    <w:rsid w:val="00B34B5F"/>
    <w:rsid w:val="00B34C18"/>
    <w:rsid w:val="00B35724"/>
    <w:rsid w:val="00B414D8"/>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0B7"/>
    <w:rsid w:val="00B704CD"/>
    <w:rsid w:val="00B70B62"/>
    <w:rsid w:val="00B70F69"/>
    <w:rsid w:val="00B72F8B"/>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C9E"/>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0B23"/>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91B"/>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445"/>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3A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471B"/>
    <w:rsid w:val="00D751C0"/>
    <w:rsid w:val="00D753A1"/>
    <w:rsid w:val="00D75716"/>
    <w:rsid w:val="00D7618F"/>
    <w:rsid w:val="00D767AA"/>
    <w:rsid w:val="00D767BF"/>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C66"/>
    <w:rsid w:val="00DA41CD"/>
    <w:rsid w:val="00DA5B39"/>
    <w:rsid w:val="00DA5E3E"/>
    <w:rsid w:val="00DA6B0A"/>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3B34"/>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1E0E"/>
    <w:rsid w:val="00E236D4"/>
    <w:rsid w:val="00E23A71"/>
    <w:rsid w:val="00E250EE"/>
    <w:rsid w:val="00E2566D"/>
    <w:rsid w:val="00E25F46"/>
    <w:rsid w:val="00E262BA"/>
    <w:rsid w:val="00E272EC"/>
    <w:rsid w:val="00E275C9"/>
    <w:rsid w:val="00E27975"/>
    <w:rsid w:val="00E27D24"/>
    <w:rsid w:val="00E3066F"/>
    <w:rsid w:val="00E30CA2"/>
    <w:rsid w:val="00E3214B"/>
    <w:rsid w:val="00E330C8"/>
    <w:rsid w:val="00E3324D"/>
    <w:rsid w:val="00E33C79"/>
    <w:rsid w:val="00E359E7"/>
    <w:rsid w:val="00E35E1F"/>
    <w:rsid w:val="00E3639B"/>
    <w:rsid w:val="00E3795A"/>
    <w:rsid w:val="00E40E5A"/>
    <w:rsid w:val="00E40F2B"/>
    <w:rsid w:val="00E423B6"/>
    <w:rsid w:val="00E429E7"/>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425"/>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7AF"/>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0BEA"/>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2541">
      <w:bodyDiv w:val="1"/>
      <w:marLeft w:val="0"/>
      <w:marRight w:val="0"/>
      <w:marTop w:val="0"/>
      <w:marBottom w:val="0"/>
      <w:divBdr>
        <w:top w:val="none" w:sz="0" w:space="0" w:color="auto"/>
        <w:left w:val="none" w:sz="0" w:space="0" w:color="auto"/>
        <w:bottom w:val="none" w:sz="0" w:space="0" w:color="auto"/>
        <w:right w:val="none" w:sz="0" w:space="0" w:color="auto"/>
      </w:divBdr>
      <w:divsChild>
        <w:div w:id="1185899550">
          <w:marLeft w:val="0"/>
          <w:marRight w:val="0"/>
          <w:marTop w:val="0"/>
          <w:marBottom w:val="0"/>
          <w:divBdr>
            <w:top w:val="none" w:sz="0" w:space="0" w:color="auto"/>
            <w:left w:val="none" w:sz="0" w:space="0" w:color="auto"/>
            <w:bottom w:val="none" w:sz="0" w:space="0" w:color="auto"/>
            <w:right w:val="none" w:sz="0" w:space="0" w:color="auto"/>
          </w:divBdr>
          <w:divsChild>
            <w:div w:id="1944024447">
              <w:marLeft w:val="0"/>
              <w:marRight w:val="0"/>
              <w:marTop w:val="0"/>
              <w:marBottom w:val="0"/>
              <w:divBdr>
                <w:top w:val="none" w:sz="0" w:space="0" w:color="auto"/>
                <w:left w:val="none" w:sz="0" w:space="0" w:color="auto"/>
                <w:bottom w:val="none" w:sz="0" w:space="0" w:color="auto"/>
                <w:right w:val="none" w:sz="0" w:space="0" w:color="auto"/>
              </w:divBdr>
              <w:divsChild>
                <w:div w:id="1513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83030">
      <w:bodyDiv w:val="1"/>
      <w:marLeft w:val="0"/>
      <w:marRight w:val="0"/>
      <w:marTop w:val="0"/>
      <w:marBottom w:val="0"/>
      <w:divBdr>
        <w:top w:val="none" w:sz="0" w:space="0" w:color="auto"/>
        <w:left w:val="none" w:sz="0" w:space="0" w:color="auto"/>
        <w:bottom w:val="none" w:sz="0" w:space="0" w:color="auto"/>
        <w:right w:val="none" w:sz="0" w:space="0" w:color="auto"/>
      </w:divBdr>
      <w:divsChild>
        <w:div w:id="2124307055">
          <w:marLeft w:val="0"/>
          <w:marRight w:val="0"/>
          <w:marTop w:val="0"/>
          <w:marBottom w:val="0"/>
          <w:divBdr>
            <w:top w:val="none" w:sz="0" w:space="0" w:color="auto"/>
            <w:left w:val="none" w:sz="0" w:space="0" w:color="auto"/>
            <w:bottom w:val="none" w:sz="0" w:space="0" w:color="auto"/>
            <w:right w:val="none" w:sz="0" w:space="0" w:color="auto"/>
          </w:divBdr>
          <w:divsChild>
            <w:div w:id="1734232913">
              <w:marLeft w:val="0"/>
              <w:marRight w:val="0"/>
              <w:marTop w:val="0"/>
              <w:marBottom w:val="0"/>
              <w:divBdr>
                <w:top w:val="none" w:sz="0" w:space="0" w:color="auto"/>
                <w:left w:val="none" w:sz="0" w:space="0" w:color="auto"/>
                <w:bottom w:val="none" w:sz="0" w:space="0" w:color="auto"/>
                <w:right w:val="none" w:sz="0" w:space="0" w:color="auto"/>
              </w:divBdr>
              <w:divsChild>
                <w:div w:id="776945561">
                  <w:marLeft w:val="300"/>
                  <w:marRight w:val="0"/>
                  <w:marTop w:val="0"/>
                  <w:marBottom w:val="0"/>
                  <w:divBdr>
                    <w:top w:val="none" w:sz="0" w:space="0" w:color="auto"/>
                    <w:left w:val="none" w:sz="0" w:space="0" w:color="auto"/>
                    <w:bottom w:val="none" w:sz="0" w:space="0" w:color="auto"/>
                    <w:right w:val="none" w:sz="0" w:space="0" w:color="auto"/>
                  </w:divBdr>
                  <w:divsChild>
                    <w:div w:id="74981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09318">
      <w:bodyDiv w:val="1"/>
      <w:marLeft w:val="0"/>
      <w:marRight w:val="0"/>
      <w:marTop w:val="0"/>
      <w:marBottom w:val="0"/>
      <w:divBdr>
        <w:top w:val="none" w:sz="0" w:space="0" w:color="auto"/>
        <w:left w:val="none" w:sz="0" w:space="0" w:color="auto"/>
        <w:bottom w:val="none" w:sz="0" w:space="0" w:color="auto"/>
        <w:right w:val="none" w:sz="0" w:space="0" w:color="auto"/>
      </w:divBdr>
      <w:divsChild>
        <w:div w:id="1815027825">
          <w:marLeft w:val="0"/>
          <w:marRight w:val="0"/>
          <w:marTop w:val="0"/>
          <w:marBottom w:val="0"/>
          <w:divBdr>
            <w:top w:val="none" w:sz="0" w:space="0" w:color="auto"/>
            <w:left w:val="none" w:sz="0" w:space="0" w:color="auto"/>
            <w:bottom w:val="none" w:sz="0" w:space="0" w:color="auto"/>
            <w:right w:val="none" w:sz="0" w:space="0" w:color="auto"/>
          </w:divBdr>
          <w:divsChild>
            <w:div w:id="1867672556">
              <w:marLeft w:val="0"/>
              <w:marRight w:val="0"/>
              <w:marTop w:val="100"/>
              <w:marBottom w:val="100"/>
              <w:divBdr>
                <w:top w:val="none" w:sz="0" w:space="0" w:color="auto"/>
                <w:left w:val="none" w:sz="0" w:space="0" w:color="auto"/>
                <w:bottom w:val="none" w:sz="0" w:space="0" w:color="auto"/>
                <w:right w:val="none" w:sz="0" w:space="0" w:color="auto"/>
              </w:divBdr>
              <w:divsChild>
                <w:div w:id="113913345">
                  <w:marLeft w:val="0"/>
                  <w:marRight w:val="0"/>
                  <w:marTop w:val="0"/>
                  <w:marBottom w:val="0"/>
                  <w:divBdr>
                    <w:top w:val="none" w:sz="0" w:space="0" w:color="auto"/>
                    <w:left w:val="single" w:sz="6" w:space="0" w:color="C9C9C9"/>
                    <w:bottom w:val="none" w:sz="0" w:space="0" w:color="auto"/>
                    <w:right w:val="single" w:sz="6" w:space="0" w:color="C9C9C9"/>
                  </w:divBdr>
                  <w:divsChild>
                    <w:div w:id="203564051">
                      <w:marLeft w:val="0"/>
                      <w:marRight w:val="0"/>
                      <w:marTop w:val="0"/>
                      <w:marBottom w:val="0"/>
                      <w:divBdr>
                        <w:top w:val="none" w:sz="0" w:space="0" w:color="auto"/>
                        <w:left w:val="none" w:sz="0" w:space="0" w:color="auto"/>
                        <w:bottom w:val="none" w:sz="0" w:space="0" w:color="auto"/>
                        <w:right w:val="none" w:sz="0" w:space="0" w:color="auto"/>
                      </w:divBdr>
                      <w:divsChild>
                        <w:div w:id="1574854756">
                          <w:marLeft w:val="0"/>
                          <w:marRight w:val="0"/>
                          <w:marTop w:val="0"/>
                          <w:marBottom w:val="0"/>
                          <w:divBdr>
                            <w:top w:val="none" w:sz="0" w:space="0" w:color="auto"/>
                            <w:left w:val="none" w:sz="0" w:space="0" w:color="auto"/>
                            <w:bottom w:val="none" w:sz="0" w:space="0" w:color="auto"/>
                            <w:right w:val="none" w:sz="0" w:space="0" w:color="auto"/>
                          </w:divBdr>
                          <w:divsChild>
                            <w:div w:id="162550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1336">
      <w:bodyDiv w:val="1"/>
      <w:marLeft w:val="0"/>
      <w:marRight w:val="0"/>
      <w:marTop w:val="0"/>
      <w:marBottom w:val="0"/>
      <w:divBdr>
        <w:top w:val="none" w:sz="0" w:space="0" w:color="auto"/>
        <w:left w:val="none" w:sz="0" w:space="0" w:color="auto"/>
        <w:bottom w:val="none" w:sz="0" w:space="0" w:color="auto"/>
        <w:right w:val="none" w:sz="0" w:space="0" w:color="auto"/>
      </w:divBdr>
      <w:divsChild>
        <w:div w:id="1131484425">
          <w:marLeft w:val="0"/>
          <w:marRight w:val="0"/>
          <w:marTop w:val="0"/>
          <w:marBottom w:val="0"/>
          <w:divBdr>
            <w:top w:val="none" w:sz="0" w:space="0" w:color="auto"/>
            <w:left w:val="none" w:sz="0" w:space="0" w:color="auto"/>
            <w:bottom w:val="none" w:sz="0" w:space="0" w:color="auto"/>
            <w:right w:val="none" w:sz="0" w:space="0" w:color="auto"/>
          </w:divBdr>
          <w:divsChild>
            <w:div w:id="109514404">
              <w:marLeft w:val="0"/>
              <w:marRight w:val="0"/>
              <w:marTop w:val="0"/>
              <w:marBottom w:val="0"/>
              <w:divBdr>
                <w:top w:val="none" w:sz="0" w:space="0" w:color="auto"/>
                <w:left w:val="none" w:sz="0" w:space="0" w:color="auto"/>
                <w:bottom w:val="none" w:sz="0" w:space="0" w:color="auto"/>
                <w:right w:val="none" w:sz="0" w:space="0" w:color="auto"/>
              </w:divBdr>
              <w:divsChild>
                <w:div w:id="1282881630">
                  <w:marLeft w:val="0"/>
                  <w:marRight w:val="0"/>
                  <w:marTop w:val="0"/>
                  <w:marBottom w:val="0"/>
                  <w:divBdr>
                    <w:top w:val="none" w:sz="0" w:space="0" w:color="auto"/>
                    <w:left w:val="none" w:sz="0" w:space="0" w:color="auto"/>
                    <w:bottom w:val="none" w:sz="0" w:space="0" w:color="auto"/>
                    <w:right w:val="none" w:sz="0" w:space="0" w:color="auto"/>
                  </w:divBdr>
                  <w:divsChild>
                    <w:div w:id="2140024163">
                      <w:marLeft w:val="0"/>
                      <w:marRight w:val="0"/>
                      <w:marTop w:val="0"/>
                      <w:marBottom w:val="0"/>
                      <w:divBdr>
                        <w:top w:val="none" w:sz="0" w:space="0" w:color="auto"/>
                        <w:left w:val="none" w:sz="0" w:space="0" w:color="auto"/>
                        <w:bottom w:val="none" w:sz="0" w:space="0" w:color="auto"/>
                        <w:right w:val="none" w:sz="0" w:space="0" w:color="auto"/>
                      </w:divBdr>
                      <w:divsChild>
                        <w:div w:id="1986742037">
                          <w:marLeft w:val="0"/>
                          <w:marRight w:val="0"/>
                          <w:marTop w:val="0"/>
                          <w:marBottom w:val="0"/>
                          <w:divBdr>
                            <w:top w:val="none" w:sz="0" w:space="0" w:color="auto"/>
                            <w:left w:val="none" w:sz="0" w:space="0" w:color="auto"/>
                            <w:bottom w:val="none" w:sz="0" w:space="0" w:color="auto"/>
                            <w:right w:val="none" w:sz="0" w:space="0" w:color="auto"/>
                          </w:divBdr>
                          <w:divsChild>
                            <w:div w:id="766124204">
                              <w:marLeft w:val="0"/>
                              <w:marRight w:val="0"/>
                              <w:marTop w:val="0"/>
                              <w:marBottom w:val="450"/>
                              <w:divBdr>
                                <w:top w:val="single" w:sz="6" w:space="2" w:color="CCCCCC"/>
                                <w:left w:val="single" w:sz="6" w:space="2" w:color="CCCCCC"/>
                                <w:bottom w:val="single" w:sz="6" w:space="2" w:color="CCCCCC"/>
                                <w:right w:val="single" w:sz="6" w:space="2" w:color="CCCCCC"/>
                              </w:divBdr>
                              <w:divsChild>
                                <w:div w:id="1674067003">
                                  <w:marLeft w:val="0"/>
                                  <w:marRight w:val="0"/>
                                  <w:marTop w:val="0"/>
                                  <w:marBottom w:val="0"/>
                                  <w:divBdr>
                                    <w:top w:val="none" w:sz="0" w:space="0" w:color="auto"/>
                                    <w:left w:val="none" w:sz="0" w:space="0" w:color="auto"/>
                                    <w:bottom w:val="none" w:sz="0" w:space="0" w:color="auto"/>
                                    <w:right w:val="none" w:sz="0" w:space="0" w:color="auto"/>
                                  </w:divBdr>
                                  <w:divsChild>
                                    <w:div w:id="286667795">
                                      <w:marLeft w:val="0"/>
                                      <w:marRight w:val="0"/>
                                      <w:marTop w:val="0"/>
                                      <w:marBottom w:val="0"/>
                                      <w:divBdr>
                                        <w:top w:val="none" w:sz="0" w:space="0" w:color="auto"/>
                                        <w:left w:val="none" w:sz="0" w:space="0" w:color="auto"/>
                                        <w:bottom w:val="none" w:sz="0" w:space="0" w:color="auto"/>
                                        <w:right w:val="none" w:sz="0" w:space="0" w:color="auto"/>
                                      </w:divBdr>
                                      <w:divsChild>
                                        <w:div w:id="1435981729">
                                          <w:marLeft w:val="0"/>
                                          <w:marRight w:val="0"/>
                                          <w:marTop w:val="0"/>
                                          <w:marBottom w:val="0"/>
                                          <w:divBdr>
                                            <w:top w:val="none" w:sz="0" w:space="0" w:color="auto"/>
                                            <w:left w:val="none" w:sz="0" w:space="0" w:color="auto"/>
                                            <w:bottom w:val="none" w:sz="0" w:space="0" w:color="auto"/>
                                            <w:right w:val="none" w:sz="0" w:space="0" w:color="auto"/>
                                          </w:divBdr>
                                          <w:divsChild>
                                            <w:div w:id="1769620894">
                                              <w:marLeft w:val="0"/>
                                              <w:marRight w:val="0"/>
                                              <w:marTop w:val="0"/>
                                              <w:marBottom w:val="0"/>
                                              <w:divBdr>
                                                <w:top w:val="none" w:sz="0" w:space="0" w:color="auto"/>
                                                <w:left w:val="none" w:sz="0" w:space="0" w:color="auto"/>
                                                <w:bottom w:val="none" w:sz="0" w:space="0" w:color="auto"/>
                                                <w:right w:val="none" w:sz="0" w:space="0" w:color="auto"/>
                                              </w:divBdr>
                                            </w:div>
                                          </w:divsChild>
                                        </w:div>
                                        <w:div w:id="1454593537">
                                          <w:marLeft w:val="0"/>
                                          <w:marRight w:val="0"/>
                                          <w:marTop w:val="0"/>
                                          <w:marBottom w:val="0"/>
                                          <w:divBdr>
                                            <w:top w:val="single" w:sz="6" w:space="0" w:color="CFCFCF"/>
                                            <w:left w:val="single" w:sz="6" w:space="0" w:color="CFCFCF"/>
                                            <w:bottom w:val="single" w:sz="6" w:space="0" w:color="CFCFCF"/>
                                            <w:right w:val="single" w:sz="6" w:space="0" w:color="CFCFCF"/>
                                          </w:divBdr>
                                        </w:div>
                                      </w:divsChild>
                                    </w:div>
                                    <w:div w:id="2138327364">
                                      <w:marLeft w:val="0"/>
                                      <w:marRight w:val="0"/>
                                      <w:marTop w:val="0"/>
                                      <w:marBottom w:val="0"/>
                                      <w:divBdr>
                                        <w:top w:val="none" w:sz="0" w:space="0" w:color="auto"/>
                                        <w:left w:val="none" w:sz="0" w:space="0" w:color="auto"/>
                                        <w:bottom w:val="none" w:sz="0" w:space="0" w:color="auto"/>
                                        <w:right w:val="none" w:sz="0" w:space="0" w:color="auto"/>
                                      </w:divBdr>
                                      <w:divsChild>
                                        <w:div w:id="1487745414">
                                          <w:marLeft w:val="105"/>
                                          <w:marRight w:val="105"/>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2407953">
      <w:bodyDiv w:val="1"/>
      <w:marLeft w:val="0"/>
      <w:marRight w:val="0"/>
      <w:marTop w:val="0"/>
      <w:marBottom w:val="0"/>
      <w:divBdr>
        <w:top w:val="none" w:sz="0" w:space="0" w:color="auto"/>
        <w:left w:val="none" w:sz="0" w:space="0" w:color="auto"/>
        <w:bottom w:val="none" w:sz="0" w:space="0" w:color="auto"/>
        <w:right w:val="none" w:sz="0" w:space="0" w:color="auto"/>
      </w:divBdr>
      <w:divsChild>
        <w:div w:id="1089812204">
          <w:marLeft w:val="0"/>
          <w:marRight w:val="0"/>
          <w:marTop w:val="0"/>
          <w:marBottom w:val="0"/>
          <w:divBdr>
            <w:top w:val="none" w:sz="0" w:space="0" w:color="auto"/>
            <w:left w:val="none" w:sz="0" w:space="0" w:color="auto"/>
            <w:bottom w:val="none" w:sz="0" w:space="0" w:color="auto"/>
            <w:right w:val="none" w:sz="0" w:space="0" w:color="auto"/>
          </w:divBdr>
          <w:divsChild>
            <w:div w:id="1513109343">
              <w:marLeft w:val="0"/>
              <w:marRight w:val="0"/>
              <w:marTop w:val="0"/>
              <w:marBottom w:val="0"/>
              <w:divBdr>
                <w:top w:val="none" w:sz="0" w:space="0" w:color="auto"/>
                <w:left w:val="none" w:sz="0" w:space="0" w:color="auto"/>
                <w:bottom w:val="none" w:sz="0" w:space="0" w:color="auto"/>
                <w:right w:val="none" w:sz="0" w:space="0" w:color="auto"/>
              </w:divBdr>
              <w:divsChild>
                <w:div w:id="1181429842">
                  <w:marLeft w:val="0"/>
                  <w:marRight w:val="0"/>
                  <w:marTop w:val="0"/>
                  <w:marBottom w:val="0"/>
                  <w:divBdr>
                    <w:top w:val="none" w:sz="0" w:space="0" w:color="auto"/>
                    <w:left w:val="none" w:sz="0" w:space="0" w:color="auto"/>
                    <w:bottom w:val="none" w:sz="0" w:space="0" w:color="auto"/>
                    <w:right w:val="none" w:sz="0" w:space="0" w:color="auto"/>
                  </w:divBdr>
                  <w:divsChild>
                    <w:div w:id="893780000">
                      <w:marLeft w:val="0"/>
                      <w:marRight w:val="0"/>
                      <w:marTop w:val="0"/>
                      <w:marBottom w:val="0"/>
                      <w:divBdr>
                        <w:top w:val="none" w:sz="0" w:space="0" w:color="auto"/>
                        <w:left w:val="none" w:sz="0" w:space="0" w:color="auto"/>
                        <w:bottom w:val="none" w:sz="0" w:space="0" w:color="auto"/>
                        <w:right w:val="none" w:sz="0" w:space="0" w:color="auto"/>
                      </w:divBdr>
                      <w:divsChild>
                        <w:div w:id="196285786">
                          <w:marLeft w:val="-15"/>
                          <w:marRight w:val="0"/>
                          <w:marTop w:val="0"/>
                          <w:marBottom w:val="0"/>
                          <w:divBdr>
                            <w:top w:val="none" w:sz="0" w:space="0" w:color="auto"/>
                            <w:left w:val="none" w:sz="0" w:space="0" w:color="auto"/>
                            <w:bottom w:val="none" w:sz="0" w:space="0" w:color="auto"/>
                            <w:right w:val="none" w:sz="0" w:space="0" w:color="auto"/>
                          </w:divBdr>
                          <w:divsChild>
                            <w:div w:id="2012180348">
                              <w:marLeft w:val="0"/>
                              <w:marRight w:val="0"/>
                              <w:marTop w:val="0"/>
                              <w:marBottom w:val="0"/>
                              <w:divBdr>
                                <w:top w:val="none" w:sz="0" w:space="0" w:color="auto"/>
                                <w:left w:val="none" w:sz="0" w:space="0" w:color="auto"/>
                                <w:bottom w:val="none" w:sz="0" w:space="0" w:color="auto"/>
                                <w:right w:val="none" w:sz="0" w:space="0" w:color="auto"/>
                              </w:divBdr>
                              <w:divsChild>
                                <w:div w:id="645552674">
                                  <w:marLeft w:val="0"/>
                                  <w:marRight w:val="-15"/>
                                  <w:marTop w:val="0"/>
                                  <w:marBottom w:val="0"/>
                                  <w:divBdr>
                                    <w:top w:val="none" w:sz="0" w:space="0" w:color="auto"/>
                                    <w:left w:val="none" w:sz="0" w:space="0" w:color="auto"/>
                                    <w:bottom w:val="none" w:sz="0" w:space="0" w:color="auto"/>
                                    <w:right w:val="none" w:sz="0" w:space="0" w:color="auto"/>
                                  </w:divBdr>
                                  <w:divsChild>
                                    <w:div w:id="1851404549">
                                      <w:marLeft w:val="0"/>
                                      <w:marRight w:val="0"/>
                                      <w:marTop w:val="0"/>
                                      <w:marBottom w:val="0"/>
                                      <w:divBdr>
                                        <w:top w:val="none" w:sz="0" w:space="0" w:color="auto"/>
                                        <w:left w:val="none" w:sz="0" w:space="0" w:color="auto"/>
                                        <w:bottom w:val="none" w:sz="0" w:space="0" w:color="auto"/>
                                        <w:right w:val="none" w:sz="0" w:space="0" w:color="auto"/>
                                      </w:divBdr>
                                      <w:divsChild>
                                        <w:div w:id="342052909">
                                          <w:marLeft w:val="0"/>
                                          <w:marRight w:val="0"/>
                                          <w:marTop w:val="0"/>
                                          <w:marBottom w:val="0"/>
                                          <w:divBdr>
                                            <w:top w:val="none" w:sz="0" w:space="0" w:color="auto"/>
                                            <w:left w:val="none" w:sz="0" w:space="0" w:color="auto"/>
                                            <w:bottom w:val="none" w:sz="0" w:space="0" w:color="auto"/>
                                            <w:right w:val="none" w:sz="0" w:space="0" w:color="auto"/>
                                          </w:divBdr>
                                          <w:divsChild>
                                            <w:div w:id="1755400318">
                                              <w:marLeft w:val="0"/>
                                              <w:marRight w:val="0"/>
                                              <w:marTop w:val="0"/>
                                              <w:marBottom w:val="0"/>
                                              <w:divBdr>
                                                <w:top w:val="none" w:sz="0" w:space="0" w:color="auto"/>
                                                <w:left w:val="none" w:sz="0" w:space="0" w:color="auto"/>
                                                <w:bottom w:val="none" w:sz="0" w:space="0" w:color="auto"/>
                                                <w:right w:val="none" w:sz="0" w:space="0" w:color="auto"/>
                                              </w:divBdr>
                                              <w:divsChild>
                                                <w:div w:id="167142049">
                                                  <w:marLeft w:val="0"/>
                                                  <w:marRight w:val="0"/>
                                                  <w:marTop w:val="0"/>
                                                  <w:marBottom w:val="0"/>
                                                  <w:divBdr>
                                                    <w:top w:val="none" w:sz="0" w:space="0" w:color="auto"/>
                                                    <w:left w:val="none" w:sz="0" w:space="0" w:color="auto"/>
                                                    <w:bottom w:val="none" w:sz="0" w:space="0" w:color="auto"/>
                                                    <w:right w:val="none" w:sz="0" w:space="0" w:color="auto"/>
                                                  </w:divBdr>
                                                  <w:divsChild>
                                                    <w:div w:id="1662662043">
                                                      <w:marLeft w:val="0"/>
                                                      <w:marRight w:val="0"/>
                                                      <w:marTop w:val="0"/>
                                                      <w:marBottom w:val="0"/>
                                                      <w:divBdr>
                                                        <w:top w:val="none" w:sz="0" w:space="0" w:color="auto"/>
                                                        <w:left w:val="none" w:sz="0" w:space="0" w:color="auto"/>
                                                        <w:bottom w:val="none" w:sz="0" w:space="0" w:color="auto"/>
                                                        <w:right w:val="none" w:sz="0" w:space="0" w:color="auto"/>
                                                      </w:divBdr>
                                                      <w:divsChild>
                                                        <w:div w:id="1188176244">
                                                          <w:marLeft w:val="0"/>
                                                          <w:marRight w:val="0"/>
                                                          <w:marTop w:val="0"/>
                                                          <w:marBottom w:val="0"/>
                                                          <w:divBdr>
                                                            <w:top w:val="none" w:sz="0" w:space="0" w:color="auto"/>
                                                            <w:left w:val="none" w:sz="0" w:space="0" w:color="auto"/>
                                                            <w:bottom w:val="none" w:sz="0" w:space="0" w:color="auto"/>
                                                            <w:right w:val="none" w:sz="0" w:space="0" w:color="auto"/>
                                                          </w:divBdr>
                                                          <w:divsChild>
                                                            <w:div w:id="1900941892">
                                                              <w:marLeft w:val="225"/>
                                                              <w:marRight w:val="0"/>
                                                              <w:marTop w:val="0"/>
                                                              <w:marBottom w:val="0"/>
                                                              <w:divBdr>
                                                                <w:top w:val="none" w:sz="0" w:space="0" w:color="auto"/>
                                                                <w:left w:val="none" w:sz="0" w:space="0" w:color="auto"/>
                                                                <w:bottom w:val="none" w:sz="0" w:space="0" w:color="auto"/>
                                                                <w:right w:val="none" w:sz="0" w:space="0" w:color="auto"/>
                                                              </w:divBdr>
                                                              <w:divsChild>
                                                                <w:div w:id="1918130789">
                                                                  <w:marLeft w:val="-270"/>
                                                                  <w:marRight w:val="0"/>
                                                                  <w:marTop w:val="0"/>
                                                                  <w:marBottom w:val="0"/>
                                                                  <w:divBdr>
                                                                    <w:top w:val="none" w:sz="0" w:space="0" w:color="auto"/>
                                                                    <w:left w:val="none" w:sz="0" w:space="0" w:color="auto"/>
                                                                    <w:bottom w:val="none" w:sz="0" w:space="0" w:color="auto"/>
                                                                    <w:right w:val="none" w:sz="0" w:space="0" w:color="auto"/>
                                                                  </w:divBdr>
                                                                  <w:divsChild>
                                                                    <w:div w:id="977420746">
                                                                      <w:marLeft w:val="0"/>
                                                                      <w:marRight w:val="0"/>
                                                                      <w:marTop w:val="0"/>
                                                                      <w:marBottom w:val="0"/>
                                                                      <w:divBdr>
                                                                        <w:top w:val="single" w:sz="6" w:space="0" w:color="E5E6E9"/>
                                                                        <w:left w:val="single" w:sz="6" w:space="0" w:color="DFE0E4"/>
                                                                        <w:bottom w:val="single" w:sz="6" w:space="0" w:color="D0D1D5"/>
                                                                        <w:right w:val="single" w:sz="6" w:space="0" w:color="DFE0E4"/>
                                                                      </w:divBdr>
                                                                      <w:divsChild>
                                                                        <w:div w:id="278876691">
                                                                          <w:marLeft w:val="0"/>
                                                                          <w:marRight w:val="0"/>
                                                                          <w:marTop w:val="0"/>
                                                                          <w:marBottom w:val="0"/>
                                                                          <w:divBdr>
                                                                            <w:top w:val="none" w:sz="0" w:space="0" w:color="auto"/>
                                                                            <w:left w:val="none" w:sz="0" w:space="0" w:color="auto"/>
                                                                            <w:bottom w:val="none" w:sz="0" w:space="0" w:color="auto"/>
                                                                            <w:right w:val="none" w:sz="0" w:space="0" w:color="auto"/>
                                                                          </w:divBdr>
                                                                          <w:divsChild>
                                                                            <w:div w:id="2009359404">
                                                                              <w:marLeft w:val="0"/>
                                                                              <w:marRight w:val="0"/>
                                                                              <w:marTop w:val="0"/>
                                                                              <w:marBottom w:val="0"/>
                                                                              <w:divBdr>
                                                                                <w:top w:val="none" w:sz="0" w:space="0" w:color="auto"/>
                                                                                <w:left w:val="none" w:sz="0" w:space="0" w:color="auto"/>
                                                                                <w:bottom w:val="none" w:sz="0" w:space="0" w:color="auto"/>
                                                                                <w:right w:val="none" w:sz="0" w:space="0" w:color="auto"/>
                                                                              </w:divBdr>
                                                                              <w:divsChild>
                                                                                <w:div w:id="48187080">
                                                                                  <w:marLeft w:val="0"/>
                                                                                  <w:marRight w:val="0"/>
                                                                                  <w:marTop w:val="0"/>
                                                                                  <w:marBottom w:val="0"/>
                                                                                  <w:divBdr>
                                                                                    <w:top w:val="none" w:sz="0" w:space="0" w:color="auto"/>
                                                                                    <w:left w:val="none" w:sz="0" w:space="0" w:color="auto"/>
                                                                                    <w:bottom w:val="none" w:sz="0" w:space="0" w:color="auto"/>
                                                                                    <w:right w:val="none" w:sz="0" w:space="0" w:color="auto"/>
                                                                                  </w:divBdr>
                                                                                  <w:divsChild>
                                                                                    <w:div w:id="291323221">
                                                                                      <w:marLeft w:val="0"/>
                                                                                      <w:marRight w:val="0"/>
                                                                                      <w:marTop w:val="0"/>
                                                                                      <w:marBottom w:val="0"/>
                                                                                      <w:divBdr>
                                                                                        <w:top w:val="none" w:sz="0" w:space="0" w:color="auto"/>
                                                                                        <w:left w:val="none" w:sz="0" w:space="0" w:color="auto"/>
                                                                                        <w:bottom w:val="none" w:sz="0" w:space="0" w:color="auto"/>
                                                                                        <w:right w:val="none" w:sz="0" w:space="0" w:color="auto"/>
                                                                                      </w:divBdr>
                                                                                      <w:divsChild>
                                                                                        <w:div w:id="10966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0851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24217">
          <w:marLeft w:val="0"/>
          <w:marRight w:val="0"/>
          <w:marTop w:val="0"/>
          <w:marBottom w:val="0"/>
          <w:divBdr>
            <w:top w:val="none" w:sz="0" w:space="0" w:color="auto"/>
            <w:left w:val="none" w:sz="0" w:space="0" w:color="auto"/>
            <w:bottom w:val="none" w:sz="0" w:space="0" w:color="auto"/>
            <w:right w:val="none" w:sz="0" w:space="0" w:color="auto"/>
          </w:divBdr>
          <w:divsChild>
            <w:div w:id="219442719">
              <w:marLeft w:val="0"/>
              <w:marRight w:val="0"/>
              <w:marTop w:val="0"/>
              <w:marBottom w:val="0"/>
              <w:divBdr>
                <w:top w:val="none" w:sz="0" w:space="0" w:color="auto"/>
                <w:left w:val="none" w:sz="0" w:space="0" w:color="auto"/>
                <w:bottom w:val="none" w:sz="0" w:space="0" w:color="auto"/>
                <w:right w:val="none" w:sz="0" w:space="0" w:color="auto"/>
              </w:divBdr>
              <w:divsChild>
                <w:div w:id="1329673387">
                  <w:marLeft w:val="0"/>
                  <w:marRight w:val="0"/>
                  <w:marTop w:val="0"/>
                  <w:marBottom w:val="0"/>
                  <w:divBdr>
                    <w:top w:val="none" w:sz="0" w:space="0" w:color="auto"/>
                    <w:left w:val="single" w:sz="6" w:space="15" w:color="878787"/>
                    <w:bottom w:val="none" w:sz="0" w:space="0" w:color="auto"/>
                    <w:right w:val="none" w:sz="0" w:space="0" w:color="auto"/>
                  </w:divBdr>
                  <w:divsChild>
                    <w:div w:id="593559948">
                      <w:marLeft w:val="0"/>
                      <w:marRight w:val="0"/>
                      <w:marTop w:val="0"/>
                      <w:marBottom w:val="0"/>
                      <w:divBdr>
                        <w:top w:val="none" w:sz="0" w:space="0" w:color="auto"/>
                        <w:left w:val="none" w:sz="0" w:space="0" w:color="auto"/>
                        <w:bottom w:val="none" w:sz="0" w:space="0" w:color="auto"/>
                        <w:right w:val="none" w:sz="0" w:space="0" w:color="auto"/>
                      </w:divBdr>
                      <w:divsChild>
                        <w:div w:id="941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TotalTime>
  <Pages>3</Pages>
  <Words>842</Words>
  <Characters>4801</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14</cp:revision>
  <cp:lastPrinted>2016-12-19T09:24:00Z</cp:lastPrinted>
  <dcterms:created xsi:type="dcterms:W3CDTF">2016-12-18T12:20:00Z</dcterms:created>
  <dcterms:modified xsi:type="dcterms:W3CDTF">2017-01-27T08:17:00Z</dcterms:modified>
</cp:coreProperties>
</file>