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B65480"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w:t>
      </w:r>
      <w:r w:rsidR="007A2F5D">
        <w:rPr>
          <w:rFonts w:ascii="HG丸ｺﾞｼｯｸM-PRO" w:eastAsia="HG丸ｺﾞｼｯｸM-PRO" w:hAnsi="HG丸ｺﾞｼｯｸM-PRO" w:hint="eastAsia"/>
          <w:sz w:val="28"/>
          <w:u w:val="single"/>
        </w:rPr>
        <w:t>.</w:t>
      </w:r>
      <w:r>
        <w:rPr>
          <w:rFonts w:ascii="HG丸ｺﾞｼｯｸM-PRO" w:eastAsia="HG丸ｺﾞｼｯｸM-PRO" w:hAnsi="HG丸ｺﾞｼｯｸM-PRO" w:hint="eastAsia"/>
          <w:sz w:val="28"/>
          <w:u w:val="single"/>
        </w:rPr>
        <w:t>自転車のマナー向上対策</w:t>
      </w:r>
      <w:r w:rsidR="007A2F5D">
        <w:rPr>
          <w:rFonts w:ascii="HG丸ｺﾞｼｯｸM-PRO" w:eastAsia="HG丸ｺﾞｼｯｸM-PRO" w:hAnsi="HG丸ｺﾞｼｯｸM-PRO" w:hint="eastAsia"/>
          <w:sz w:val="28"/>
          <w:u w:val="single"/>
        </w:rPr>
        <w:t>について</w:t>
      </w:r>
    </w:p>
    <w:p w:rsidR="00B65480" w:rsidRPr="00B65480" w:rsidRDefault="00B65480" w:rsidP="00B65480">
      <w:pPr>
        <w:ind w:firstLineChars="100" w:firstLine="210"/>
        <w:rPr>
          <w:rFonts w:ascii="HG丸ｺﾞｼｯｸM-PRO" w:eastAsia="HG丸ｺﾞｼｯｸM-PRO" w:hAnsi="HG丸ｺﾞｼｯｸM-PRO" w:hint="eastAsia"/>
        </w:rPr>
      </w:pPr>
      <w:r w:rsidRPr="00B65480">
        <w:rPr>
          <w:rFonts w:ascii="HG丸ｺﾞｼｯｸM-PRO" w:eastAsia="HG丸ｺﾞｼｯｸM-PRO" w:hAnsi="HG丸ｺﾞｼｯｸM-PRO" w:hint="eastAsia"/>
        </w:rPr>
        <w:t>信号無視などの危険な行為を繰り返す自転車運転者に講習受講を義務づける改正道路交通法が</w:t>
      </w:r>
      <w:r>
        <w:rPr>
          <w:rFonts w:ascii="HG丸ｺﾞｼｯｸM-PRO" w:eastAsia="HG丸ｺﾞｼｯｸM-PRO" w:hAnsi="HG丸ｺﾞｼｯｸM-PRO" w:hint="eastAsia"/>
        </w:rPr>
        <w:t>６月</w:t>
      </w:r>
      <w:r w:rsidRPr="00B65480">
        <w:rPr>
          <w:rFonts w:ascii="HG丸ｺﾞｼｯｸM-PRO" w:eastAsia="HG丸ｺﾞｼｯｸM-PRO" w:hAnsi="HG丸ｺﾞｼｯｸM-PRO" w:hint="eastAsia"/>
        </w:rPr>
        <w:t>１日</w:t>
      </w:r>
      <w:r>
        <w:rPr>
          <w:rFonts w:ascii="HG丸ｺﾞｼｯｸM-PRO" w:eastAsia="HG丸ｺﾞｼｯｸM-PRO" w:hAnsi="HG丸ｺﾞｼｯｸM-PRO" w:hint="eastAsia"/>
        </w:rPr>
        <w:t>より</w:t>
      </w:r>
      <w:r w:rsidRPr="00B65480">
        <w:rPr>
          <w:rFonts w:ascii="HG丸ｺﾞｼｯｸM-PRO" w:eastAsia="HG丸ｺﾞｼｯｸM-PRO" w:hAnsi="HG丸ｺﾞｼｯｸM-PRO" w:hint="eastAsia"/>
        </w:rPr>
        <w:t>施行された。これを契機に、社会全体で自転車マナーの向上を進めていきたい</w:t>
      </w:r>
      <w:r w:rsidR="00883C76">
        <w:rPr>
          <w:rFonts w:ascii="HG丸ｺﾞｼｯｸM-PRO" w:eastAsia="HG丸ｺﾞｼｯｸM-PRO" w:hAnsi="HG丸ｺﾞｼｯｸM-PRO" w:hint="eastAsia"/>
        </w:rPr>
        <w:t>と考えます</w:t>
      </w:r>
      <w:r w:rsidRPr="00B65480">
        <w:rPr>
          <w:rFonts w:ascii="HG丸ｺﾞｼｯｸM-PRO" w:eastAsia="HG丸ｺﾞｼｯｸM-PRO" w:hAnsi="HG丸ｺﾞｼｯｸM-PRO" w:hint="eastAsia"/>
        </w:rPr>
        <w:t>。</w:t>
      </w:r>
    </w:p>
    <w:p w:rsidR="00B65480" w:rsidRPr="00B65480" w:rsidRDefault="00B65480" w:rsidP="00B65480">
      <w:pPr>
        <w:ind w:firstLineChars="100" w:firstLine="210"/>
        <w:rPr>
          <w:rFonts w:ascii="HG丸ｺﾞｼｯｸM-PRO" w:eastAsia="HG丸ｺﾞｼｯｸM-PRO" w:hAnsi="HG丸ｺﾞｼｯｸM-PRO" w:hint="eastAsia"/>
        </w:rPr>
      </w:pPr>
      <w:r w:rsidRPr="00B65480">
        <w:rPr>
          <w:rFonts w:ascii="HG丸ｺﾞｼｯｸM-PRO" w:eastAsia="HG丸ｺﾞｼｯｸM-PRO" w:hAnsi="HG丸ｺﾞｼｯｸM-PRO" w:hint="eastAsia"/>
        </w:rPr>
        <w:t>講習の対象となるのは、３年以内に２回以上、改正法が定める危険行為で摘発された１４歳以上の運転者となる。これまでは、危険行為をしても警察による注意のみで済まされることも多かった</w:t>
      </w:r>
      <w:r>
        <w:rPr>
          <w:rFonts w:ascii="HG丸ｺﾞｼｯｸM-PRO" w:eastAsia="HG丸ｺﾞｼｯｸM-PRO" w:hAnsi="HG丸ｺﾞｼｯｸM-PRO" w:hint="eastAsia"/>
        </w:rPr>
        <w:t>のですが</w:t>
      </w:r>
      <w:r w:rsidRPr="00B65480">
        <w:rPr>
          <w:rFonts w:ascii="HG丸ｺﾞｼｯｸM-PRO" w:eastAsia="HG丸ｺﾞｼｯｸM-PRO" w:hAnsi="HG丸ｺﾞｼｯｸM-PRO" w:hint="eastAsia"/>
        </w:rPr>
        <w:t>。講習の義務付けで運転者の安全意識が高まると期待されてい</w:t>
      </w:r>
      <w:r>
        <w:rPr>
          <w:rFonts w:ascii="HG丸ｺﾞｼｯｸM-PRO" w:eastAsia="HG丸ｺﾞｼｯｸM-PRO" w:hAnsi="HG丸ｺﾞｼｯｸM-PRO" w:hint="eastAsia"/>
        </w:rPr>
        <w:t>ます</w:t>
      </w:r>
      <w:r w:rsidRPr="00B65480">
        <w:rPr>
          <w:rFonts w:ascii="HG丸ｺﾞｼｯｸM-PRO" w:eastAsia="HG丸ｺﾞｼｯｸM-PRO" w:hAnsi="HG丸ｺﾞｼｯｸM-PRO" w:hint="eastAsia"/>
        </w:rPr>
        <w:t>。</w:t>
      </w:r>
    </w:p>
    <w:p w:rsidR="00B65480" w:rsidRDefault="00B65480" w:rsidP="00B65480">
      <w:pPr>
        <w:ind w:firstLineChars="100" w:firstLine="210"/>
        <w:rPr>
          <w:rFonts w:ascii="HG丸ｺﾞｼｯｸM-PRO" w:eastAsia="HG丸ｺﾞｼｯｸM-PRO" w:hAnsi="HG丸ｺﾞｼｯｸM-PRO" w:hint="eastAsia"/>
        </w:rPr>
      </w:pPr>
      <w:r w:rsidRPr="00B65480">
        <w:rPr>
          <w:rFonts w:ascii="HG丸ｺﾞｼｯｸM-PRO" w:eastAsia="HG丸ｺﾞｼｯｸM-PRO" w:hAnsi="HG丸ｺﾞｼｯｸM-PRO" w:hint="eastAsia"/>
        </w:rPr>
        <w:t xml:space="preserve"> 自転車運転で気掛かりなのが、死亡事故の増加で</w:t>
      </w:r>
      <w:r>
        <w:rPr>
          <w:rFonts w:ascii="HG丸ｺﾞｼｯｸM-PRO" w:eastAsia="HG丸ｺﾞｼｯｸM-PRO" w:hAnsi="HG丸ｺﾞｼｯｸM-PRO" w:hint="eastAsia"/>
        </w:rPr>
        <w:t>す</w:t>
      </w:r>
      <w:r w:rsidRPr="00B65480">
        <w:rPr>
          <w:rFonts w:ascii="HG丸ｺﾞｼｯｸM-PRO" w:eastAsia="HG丸ｺﾞｼｯｸM-PRO" w:hAnsi="HG丸ｺﾞｼｯｸM-PRO" w:hint="eastAsia"/>
        </w:rPr>
        <w:t>。昨年の自転車事故件数（１０</w:t>
      </w:r>
      <w:r>
        <w:rPr>
          <w:rFonts w:ascii="HG丸ｺﾞｼｯｸM-PRO" w:eastAsia="HG丸ｺﾞｼｯｸM-PRO" w:hAnsi="HG丸ｺﾞｼｯｸM-PRO" w:hint="eastAsia"/>
        </w:rPr>
        <w:t>.</w:t>
      </w:r>
      <w:r w:rsidRPr="00B65480">
        <w:rPr>
          <w:rFonts w:ascii="HG丸ｺﾞｼｯｸM-PRO" w:eastAsia="HG丸ｺﾞｼｯｸM-PRO" w:hAnsi="HG丸ｺﾞｼｯｸM-PRO" w:hint="eastAsia"/>
        </w:rPr>
        <w:t>９万件）は１０年前に比べ約４割減って</w:t>
      </w:r>
      <w:r>
        <w:rPr>
          <w:rFonts w:ascii="HG丸ｺﾞｼｯｸM-PRO" w:eastAsia="HG丸ｺﾞｼｯｸM-PRO" w:hAnsi="HG丸ｺﾞｼｯｸM-PRO" w:hint="eastAsia"/>
        </w:rPr>
        <w:t>は</w:t>
      </w:r>
      <w:r w:rsidRPr="00B65480">
        <w:rPr>
          <w:rFonts w:ascii="HG丸ｺﾞｼｯｸM-PRO" w:eastAsia="HG丸ｺﾞｼｯｸM-PRO" w:hAnsi="HG丸ｺﾞｼｯｸM-PRO" w:hint="eastAsia"/>
        </w:rPr>
        <w:t>い</w:t>
      </w:r>
      <w:r>
        <w:rPr>
          <w:rFonts w:ascii="HG丸ｺﾞｼｯｸM-PRO" w:eastAsia="HG丸ｺﾞｼｯｸM-PRO" w:hAnsi="HG丸ｺﾞｼｯｸM-PRO" w:hint="eastAsia"/>
        </w:rPr>
        <w:t>ます</w:t>
      </w:r>
      <w:r w:rsidRPr="00B65480">
        <w:rPr>
          <w:rFonts w:ascii="HG丸ｺﾞｼｯｸM-PRO" w:eastAsia="HG丸ｺﾞｼｯｸM-PRO" w:hAnsi="HG丸ｺﾞｼｯｸM-PRO" w:hint="eastAsia"/>
        </w:rPr>
        <w:t>が、自転車と歩行者、自転車同士などの死亡事故は６割も増えて８２件に上</w:t>
      </w:r>
      <w:r>
        <w:rPr>
          <w:rFonts w:ascii="HG丸ｺﾞｼｯｸM-PRO" w:eastAsia="HG丸ｺﾞｼｯｸM-PRO" w:hAnsi="HG丸ｺﾞｼｯｸM-PRO" w:hint="eastAsia"/>
        </w:rPr>
        <w:t>っています</w:t>
      </w:r>
      <w:r w:rsidRPr="00B65480">
        <w:rPr>
          <w:rFonts w:ascii="HG丸ｺﾞｼｯｸM-PRO" w:eastAsia="HG丸ｺﾞｼｯｸM-PRO" w:hAnsi="HG丸ｺﾞｼｯｸM-PRO" w:hint="eastAsia"/>
        </w:rPr>
        <w:t>。免許もいらず、気軽に乗れるのが自転車の利点の一つ</w:t>
      </w:r>
      <w:r>
        <w:rPr>
          <w:rFonts w:ascii="HG丸ｺﾞｼｯｸM-PRO" w:eastAsia="HG丸ｺﾞｼｯｸM-PRO" w:hAnsi="HG丸ｺﾞｼｯｸM-PRO" w:hint="eastAsia"/>
        </w:rPr>
        <w:t>ですが</w:t>
      </w:r>
      <w:r w:rsidRPr="00B65480">
        <w:rPr>
          <w:rFonts w:ascii="HG丸ｺﾞｼｯｸM-PRO" w:eastAsia="HG丸ｺﾞｼｯｸM-PRO" w:hAnsi="HG丸ｺﾞｼｯｸM-PRO" w:hint="eastAsia"/>
        </w:rPr>
        <w:t>、一方で危険な事故と隣り合わせにあることを忘れてはならない。</w:t>
      </w:r>
    </w:p>
    <w:p w:rsidR="00A47AAD" w:rsidRPr="00B65480" w:rsidRDefault="00A47AAD" w:rsidP="00B65480">
      <w:pPr>
        <w:ind w:firstLineChars="100" w:firstLine="210"/>
        <w:rPr>
          <w:rFonts w:ascii="HG丸ｺﾞｼｯｸM-PRO" w:eastAsia="HG丸ｺﾞｼｯｸM-PRO" w:hAnsi="HG丸ｺﾞｼｯｸM-PRO" w:hint="eastAsia"/>
        </w:rPr>
      </w:pPr>
    </w:p>
    <w:p w:rsidR="00B65480" w:rsidRPr="00B65480" w:rsidRDefault="00B65480" w:rsidP="00B65480">
      <w:pPr>
        <w:ind w:firstLineChars="100" w:firstLine="210"/>
        <w:rPr>
          <w:rFonts w:ascii="HG丸ｺﾞｼｯｸM-PRO" w:eastAsia="HG丸ｺﾞｼｯｸM-PRO" w:hAnsi="HG丸ｺﾞｼｯｸM-PRO" w:hint="eastAsia"/>
        </w:rPr>
      </w:pPr>
      <w:r w:rsidRPr="00B65480">
        <w:rPr>
          <w:rFonts w:ascii="HG丸ｺﾞｼｯｸM-PRO" w:eastAsia="HG丸ｺﾞｼｯｸM-PRO" w:hAnsi="HG丸ｺﾞｼｯｸM-PRO" w:hint="eastAsia"/>
        </w:rPr>
        <w:t xml:space="preserve"> 改正道交法が危険行為と規定する１４項目は、信号無視のほか、酒酔い運転や歩道での歩行者妨害など</w:t>
      </w:r>
      <w:r>
        <w:rPr>
          <w:rFonts w:ascii="HG丸ｺﾞｼｯｸM-PRO" w:eastAsia="HG丸ｺﾞｼｯｸM-PRO" w:hAnsi="HG丸ｺﾞｼｯｸM-PRO" w:hint="eastAsia"/>
        </w:rPr>
        <w:t>です</w:t>
      </w:r>
      <w:r w:rsidRPr="00B65480">
        <w:rPr>
          <w:rFonts w:ascii="HG丸ｺﾞｼｯｸM-PRO" w:eastAsia="HG丸ｺﾞｼｯｸM-PRO" w:hAnsi="HG丸ｺﾞｼｯｸM-PRO" w:hint="eastAsia"/>
        </w:rPr>
        <w:t>。傘を差したり携帯電話を操作したり、イヤホンで音楽を聞きながら自転車運転し、事故を起こした場合なども対象となることがあ</w:t>
      </w:r>
      <w:r>
        <w:rPr>
          <w:rFonts w:ascii="HG丸ｺﾞｼｯｸM-PRO" w:eastAsia="HG丸ｺﾞｼｯｸM-PRO" w:hAnsi="HG丸ｺﾞｼｯｸM-PRO" w:hint="eastAsia"/>
        </w:rPr>
        <w:t>ります</w:t>
      </w:r>
      <w:r w:rsidRPr="00B65480">
        <w:rPr>
          <w:rFonts w:ascii="HG丸ｺﾞｼｯｸM-PRO" w:eastAsia="HG丸ｺﾞｼｯｸM-PRO" w:hAnsi="HG丸ｺﾞｼｯｸM-PRO" w:hint="eastAsia"/>
        </w:rPr>
        <w:t>。これらの行為は、しばしば見受けられるもの</w:t>
      </w:r>
      <w:r>
        <w:rPr>
          <w:rFonts w:ascii="HG丸ｺﾞｼｯｸM-PRO" w:eastAsia="HG丸ｺﾞｼｯｸM-PRO" w:hAnsi="HG丸ｺﾞｼｯｸM-PRO" w:hint="eastAsia"/>
        </w:rPr>
        <w:t>です</w:t>
      </w:r>
      <w:r w:rsidRPr="00B65480">
        <w:rPr>
          <w:rFonts w:ascii="HG丸ｺﾞｼｯｸM-PRO" w:eastAsia="HG丸ｺﾞｼｯｸM-PRO" w:hAnsi="HG丸ｺﾞｼｯｸM-PRO" w:hint="eastAsia"/>
        </w:rPr>
        <w:t>。警察や自治体は制度の周知を徹底</w:t>
      </w:r>
      <w:r>
        <w:rPr>
          <w:rFonts w:ascii="HG丸ｺﾞｼｯｸM-PRO" w:eastAsia="HG丸ｺﾞｼｯｸM-PRO" w:hAnsi="HG丸ｺﾞｼｯｸM-PRO" w:hint="eastAsia"/>
        </w:rPr>
        <w:t>する必要があります</w:t>
      </w:r>
      <w:r w:rsidRPr="00B65480">
        <w:rPr>
          <w:rFonts w:ascii="HG丸ｺﾞｼｯｸM-PRO" w:eastAsia="HG丸ｺﾞｼｯｸM-PRO" w:hAnsi="HG丸ｺﾞｼｯｸM-PRO" w:hint="eastAsia"/>
        </w:rPr>
        <w:t>。</w:t>
      </w:r>
    </w:p>
    <w:p w:rsidR="00B65480" w:rsidRPr="00B65480" w:rsidRDefault="00B65480" w:rsidP="00B65480">
      <w:pPr>
        <w:ind w:firstLineChars="100" w:firstLine="210"/>
        <w:rPr>
          <w:rFonts w:ascii="HG丸ｺﾞｼｯｸM-PRO" w:eastAsia="HG丸ｺﾞｼｯｸM-PRO" w:hAnsi="HG丸ｺﾞｼｯｸM-PRO" w:hint="eastAsia"/>
        </w:rPr>
      </w:pPr>
      <w:r w:rsidRPr="00B65480">
        <w:rPr>
          <w:rFonts w:ascii="HG丸ｺﾞｼｯｸM-PRO" w:eastAsia="HG丸ｺﾞｼｯｸM-PRO" w:hAnsi="HG丸ｺﾞｼｯｸM-PRO" w:hint="eastAsia"/>
        </w:rPr>
        <w:t xml:space="preserve"> また、自転車運転者には、法律が定める危険行為に注意するだけでなく、普段からマナーの向上に努め、周囲に対する配慮も欠かさないよう呼び掛けたい。</w:t>
      </w:r>
    </w:p>
    <w:p w:rsidR="00A47AAD" w:rsidRDefault="00A47AAD" w:rsidP="00B65480">
      <w:pPr>
        <w:ind w:firstLineChars="100" w:firstLine="210"/>
        <w:rPr>
          <w:rFonts w:ascii="HG丸ｺﾞｼｯｸM-PRO" w:eastAsia="HG丸ｺﾞｼｯｸM-PRO" w:hAnsi="HG丸ｺﾞｼｯｸM-PRO" w:hint="eastAsia"/>
        </w:rPr>
      </w:pPr>
    </w:p>
    <w:p w:rsidR="00B65480" w:rsidRPr="00B65480" w:rsidRDefault="00B65480" w:rsidP="00B65480">
      <w:pPr>
        <w:ind w:firstLineChars="100" w:firstLine="210"/>
        <w:rPr>
          <w:rFonts w:ascii="HG丸ｺﾞｼｯｸM-PRO" w:eastAsia="HG丸ｺﾞｼｯｸM-PRO" w:hAnsi="HG丸ｺﾞｼｯｸM-PRO" w:hint="eastAsia"/>
        </w:rPr>
      </w:pPr>
      <w:r w:rsidRPr="00B65480">
        <w:rPr>
          <w:rFonts w:ascii="HG丸ｺﾞｼｯｸM-PRO" w:eastAsia="HG丸ｺﾞｼｯｸM-PRO" w:hAnsi="HG丸ｺﾞｼｯｸM-PRO" w:hint="eastAsia"/>
        </w:rPr>
        <w:t xml:space="preserve"> 急な飛び出しや狭い道でのすれ違い、たばこを吸いながら自転車に乗る運転などに、思わず身構えた経験がある高齢者や幼児、女性らは少なくない</w:t>
      </w:r>
      <w:r>
        <w:rPr>
          <w:rFonts w:ascii="HG丸ｺﾞｼｯｸM-PRO" w:eastAsia="HG丸ｺﾞｼｯｸM-PRO" w:hAnsi="HG丸ｺﾞｼｯｸM-PRO" w:hint="eastAsia"/>
        </w:rPr>
        <w:t>はずです</w:t>
      </w:r>
      <w:r w:rsidRPr="00B65480">
        <w:rPr>
          <w:rFonts w:ascii="HG丸ｺﾞｼｯｸM-PRO" w:eastAsia="HG丸ｺﾞｼｯｸM-PRO" w:hAnsi="HG丸ｺﾞｼｯｸM-PRO" w:hint="eastAsia"/>
        </w:rPr>
        <w:t>。また、実際に歩行者と衝突してけがを負わせながら、けがに気付かず走り去り、歩行者が泣き寝入りするケースもあ</w:t>
      </w:r>
      <w:r>
        <w:rPr>
          <w:rFonts w:ascii="HG丸ｺﾞｼｯｸM-PRO" w:eastAsia="HG丸ｺﾞｼｯｸM-PRO" w:hAnsi="HG丸ｺﾞｼｯｸM-PRO" w:hint="eastAsia"/>
        </w:rPr>
        <w:t>ります</w:t>
      </w:r>
      <w:r w:rsidRPr="00B65480">
        <w:rPr>
          <w:rFonts w:ascii="HG丸ｺﾞｼｯｸM-PRO" w:eastAsia="HG丸ｺﾞｼｯｸM-PRO" w:hAnsi="HG丸ｺﾞｼｯｸM-PRO" w:hint="eastAsia"/>
        </w:rPr>
        <w:t>。最近では、こうした事態に対し、高額の損害賠償請求訴訟が起こされることもあ</w:t>
      </w:r>
      <w:r>
        <w:rPr>
          <w:rFonts w:ascii="HG丸ｺﾞｼｯｸM-PRO" w:eastAsia="HG丸ｺﾞｼｯｸM-PRO" w:hAnsi="HG丸ｺﾞｼｯｸM-PRO" w:hint="eastAsia"/>
        </w:rPr>
        <w:t>ります</w:t>
      </w:r>
      <w:r w:rsidRPr="00B65480">
        <w:rPr>
          <w:rFonts w:ascii="HG丸ｺﾞｼｯｸM-PRO" w:eastAsia="HG丸ｺﾞｼｯｸM-PRO" w:hAnsi="HG丸ｺﾞｼｯｸM-PRO" w:hint="eastAsia"/>
        </w:rPr>
        <w:t>。</w:t>
      </w:r>
    </w:p>
    <w:p w:rsidR="00A47AAD" w:rsidRDefault="00A47AAD" w:rsidP="00B65480">
      <w:pPr>
        <w:ind w:firstLineChars="100" w:firstLine="210"/>
        <w:rPr>
          <w:rFonts w:ascii="HG丸ｺﾞｼｯｸM-PRO" w:eastAsia="HG丸ｺﾞｼｯｸM-PRO" w:hAnsi="HG丸ｺﾞｼｯｸM-PRO" w:hint="eastAsia"/>
        </w:rPr>
      </w:pPr>
    </w:p>
    <w:p w:rsidR="00B65480" w:rsidRDefault="00B65480" w:rsidP="00B65480">
      <w:pPr>
        <w:ind w:firstLineChars="100" w:firstLine="210"/>
        <w:rPr>
          <w:rFonts w:ascii="HG丸ｺﾞｼｯｸM-PRO" w:eastAsia="HG丸ｺﾞｼｯｸM-PRO" w:hAnsi="HG丸ｺﾞｼｯｸM-PRO" w:hint="eastAsia"/>
        </w:rPr>
      </w:pPr>
      <w:r w:rsidRPr="00B65480">
        <w:rPr>
          <w:rFonts w:ascii="HG丸ｺﾞｼｯｸM-PRO" w:eastAsia="HG丸ｺﾞｼｯｸM-PRO" w:hAnsi="HG丸ｺﾞｼｯｸM-PRO" w:hint="eastAsia"/>
        </w:rPr>
        <w:t xml:space="preserve"> 事故は、ほんの一瞬の油断で起き、人生を狂わせる場合もあ</w:t>
      </w:r>
      <w:r>
        <w:rPr>
          <w:rFonts w:ascii="HG丸ｺﾞｼｯｸM-PRO" w:eastAsia="HG丸ｺﾞｼｯｸM-PRO" w:hAnsi="HG丸ｺﾞｼｯｸM-PRO" w:hint="eastAsia"/>
        </w:rPr>
        <w:t>ります</w:t>
      </w:r>
      <w:r w:rsidRPr="00B65480">
        <w:rPr>
          <w:rFonts w:ascii="HG丸ｺﾞｼｯｸM-PRO" w:eastAsia="HG丸ｺﾞｼｯｸM-PRO" w:hAnsi="HG丸ｺﾞｼｯｸM-PRO" w:hint="eastAsia"/>
        </w:rPr>
        <w:t>。安全第一を徹底し、被害者も加害者も生まないための取り組みを進めたい。</w:t>
      </w:r>
      <w:r>
        <w:rPr>
          <w:rFonts w:ascii="HG丸ｺﾞｼｯｸM-PRO" w:eastAsia="HG丸ｺﾞｼｯｸM-PRO" w:hAnsi="HG丸ｺﾞｼｯｸM-PRO" w:hint="eastAsia"/>
        </w:rPr>
        <w:t>以下伺います</w:t>
      </w:r>
    </w:p>
    <w:p w:rsidR="00B46280" w:rsidRDefault="006F7796" w:rsidP="00054FB8">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B65480">
        <w:rPr>
          <w:rFonts w:ascii="HG丸ｺﾞｼｯｸM-PRO" w:eastAsia="HG丸ｺﾞｼｯｸM-PRO" w:hAnsi="HG丸ｺﾞｼｯｸM-PRO" w:hint="eastAsia"/>
        </w:rPr>
        <w:t>我がまちにおいて</w:t>
      </w:r>
      <w:r w:rsidR="00B46280">
        <w:rPr>
          <w:rFonts w:ascii="HG丸ｺﾞｼｯｸM-PRO" w:eastAsia="HG丸ｺﾞｼｯｸM-PRO" w:hAnsi="HG丸ｺﾞｼｯｸM-PRO" w:hint="eastAsia"/>
        </w:rPr>
        <w:t>住民への</w:t>
      </w:r>
      <w:r w:rsidR="00B65480">
        <w:rPr>
          <w:rFonts w:ascii="HG丸ｺﾞｼｯｸM-PRO" w:eastAsia="HG丸ｺﾞｼｯｸM-PRO" w:hAnsi="HG丸ｺﾞｼｯｸM-PRO" w:hint="eastAsia"/>
        </w:rPr>
        <w:t>改正道路交通法の</w:t>
      </w:r>
      <w:r w:rsidR="00B46280">
        <w:rPr>
          <w:rFonts w:ascii="HG丸ｺﾞｼｯｸM-PRO" w:eastAsia="HG丸ｺﾞｼｯｸM-PRO" w:hAnsi="HG丸ｺﾞｼｯｸM-PRO" w:hint="eastAsia"/>
        </w:rPr>
        <w:t>制度の周知の取り組みについて伺います。</w:t>
      </w:r>
    </w:p>
    <w:p w:rsidR="00B65480" w:rsidRDefault="00B46280" w:rsidP="00054FB8">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（2）自転車運転者の</w:t>
      </w:r>
      <w:r w:rsidR="00B65480">
        <w:rPr>
          <w:rFonts w:ascii="HG丸ｺﾞｼｯｸM-PRO" w:eastAsia="HG丸ｺﾞｼｯｸM-PRO" w:hAnsi="HG丸ｺﾞｼｯｸM-PRO" w:hint="eastAsia"/>
        </w:rPr>
        <w:t>対象は14歳以上となっています、教育現場での自転車マナー向上対策について</w:t>
      </w:r>
    </w:p>
    <w:p w:rsidR="00B46280" w:rsidRDefault="00B65480" w:rsidP="00054FB8">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00B46280">
        <w:rPr>
          <w:rFonts w:ascii="HG丸ｺﾞｼｯｸM-PRO" w:eastAsia="HG丸ｺﾞｼｯｸM-PRO" w:hAnsi="HG丸ｺﾞｼｯｸM-PRO" w:hint="eastAsia"/>
        </w:rPr>
        <w:t>3</w:t>
      </w:r>
      <w:r>
        <w:rPr>
          <w:rFonts w:ascii="HG丸ｺﾞｼｯｸM-PRO" w:eastAsia="HG丸ｺﾞｼｯｸM-PRO" w:hAnsi="HG丸ｺﾞｼｯｸM-PRO" w:hint="eastAsia"/>
        </w:rPr>
        <w:t>）</w:t>
      </w:r>
      <w:r w:rsidR="00B46280">
        <w:rPr>
          <w:rFonts w:ascii="HG丸ｺﾞｼｯｸM-PRO" w:eastAsia="HG丸ｺﾞｼｯｸM-PRO" w:hAnsi="HG丸ｺﾞｼｯｸM-PRO" w:hint="eastAsia"/>
        </w:rPr>
        <w:t>自転車に乗る大人にも条例でヘルメットの着用を求める自治体が増えています。交通事故で死亡した自転車利用者の負傷部位は頭が62.4％に上ることからも必然的ですが、自転車本来の手軽さが失われ、利用そのものが減りかねない問題もあります。当局の考え方を伺う。</w:t>
      </w:r>
    </w:p>
    <w:p w:rsidR="00D002C1" w:rsidRDefault="00B46280" w:rsidP="00054FB8">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（４）</w:t>
      </w:r>
      <w:r w:rsidR="00D002C1">
        <w:rPr>
          <w:rFonts w:ascii="HG丸ｺﾞｼｯｸM-PRO" w:eastAsia="HG丸ｺﾞｼｯｸM-PRO" w:hAnsi="HG丸ｺﾞｼｯｸM-PRO" w:hint="eastAsia"/>
        </w:rPr>
        <w:t>最近の自転車事故での損害賠償金も高額になってきていることから、自転車保険も広がっています。マナー向上対策にあわせ保険加入の促進について伺います。</w:t>
      </w:r>
    </w:p>
    <w:p w:rsidR="00676403" w:rsidRDefault="00676403" w:rsidP="00883C76">
      <w:pPr>
        <w:ind w:firstLineChars="100" w:firstLine="210"/>
        <w:rPr>
          <w:rFonts w:ascii="HG丸ｺﾞｼｯｸM-PRO" w:eastAsia="HG丸ｺﾞｼｯｸM-PRO" w:hAnsi="HG丸ｺﾞｼｯｸM-PRO" w:hint="eastAsia"/>
        </w:rPr>
      </w:pPr>
    </w:p>
    <w:p w:rsidR="00883C76" w:rsidRDefault="00D002C1" w:rsidP="00883C76">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【参考】</w:t>
      </w:r>
      <w:r w:rsidR="00883C76">
        <w:rPr>
          <w:rFonts w:ascii="HG丸ｺﾞｼｯｸM-PRO" w:eastAsia="HG丸ｺﾞｼｯｸM-PRO" w:hAnsi="HG丸ｺﾞｼｯｸM-PRO" w:hint="eastAsia"/>
        </w:rPr>
        <w:t>自転車「大人もヘルメット」条例　P.136　　　　「広がる自転車保険」　P.137</w:t>
      </w:r>
    </w:p>
    <w:p w:rsidR="00A47AAD" w:rsidRDefault="00A47AAD" w:rsidP="00054FB8">
      <w:pPr>
        <w:ind w:firstLineChars="100" w:firstLine="210"/>
        <w:rPr>
          <w:rFonts w:ascii="HG丸ｺﾞｼｯｸM-PRO" w:eastAsia="HG丸ｺﾞｼｯｸM-PRO" w:hAnsi="HG丸ｺﾞｼｯｸM-PRO" w:hint="eastAsia"/>
        </w:rPr>
      </w:pPr>
    </w:p>
    <w:p w:rsidR="00883C76" w:rsidRDefault="00883C76" w:rsidP="00054FB8">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【考えられる展開】危険行為となる１４項目</w:t>
      </w:r>
    </w:p>
    <w:p w:rsidR="00A47AAD" w:rsidRDefault="00883C76" w:rsidP="00883C76">
      <w:pPr>
        <w:ind w:firstLineChars="100" w:firstLine="210"/>
        <w:rPr>
          <w:rFonts w:ascii="HG丸ｺﾞｼｯｸM-PRO" w:eastAsia="HG丸ｺﾞｼｯｸM-PRO" w:hAnsi="HG丸ｺﾞｼｯｸM-PRO" w:hint="eastAsia"/>
        </w:rPr>
      </w:pPr>
      <w:r w:rsidRPr="00676403">
        <w:rPr>
          <w:rFonts w:ascii="HG丸ｺﾞｼｯｸM-PRO" w:eastAsia="HG丸ｺﾞｼｯｸM-PRO" w:hAnsi="HG丸ｺﾞｼｯｸM-PRO" w:hint="eastAsia"/>
        </w:rPr>
        <w:t>①信号無視、②酒酔い運転、③一時停止違反、④ブレーキがない自転車での運転、⑤スマホを操作しながら自転車を運転し事故を起こした場合、⑥通行禁止違反、⑦歩行者専用道路を通行した場合、⑧自転車の通行が認められていない歩道を通行した場合、⑨歩道での徐行違反、⑩信号機がない交差点で優先道路通行車(左方優先)を妨害した場合、⑪交差点で右折する際、優先通行車(直進や左折)の進行を妨げた場合、⑫歩道での歩行者妨害、</w:t>
      </w:r>
      <w:r w:rsidRPr="00676403">
        <w:rPr>
          <w:rFonts w:ascii="HG丸ｺﾞｼｯｸM-PRO" w:eastAsia="HG丸ｺﾞｼｯｸM-PRO" w:hAnsi="HG丸ｺﾞｼｯｸM-PRO" w:hint="eastAsia"/>
        </w:rPr>
        <w:lastRenderedPageBreak/>
        <w:t>⑬遮断器が降りた踏切への立ち入り、⑭環状交差点での安全進行義務違反。</w:t>
      </w:r>
    </w:p>
    <w:p w:rsidR="00D002C1" w:rsidRDefault="00883C76" w:rsidP="00883C76">
      <w:pPr>
        <w:ind w:firstLineChars="100" w:firstLine="210"/>
        <w:rPr>
          <w:rFonts w:ascii="HG丸ｺﾞｼｯｸM-PRO" w:eastAsia="HG丸ｺﾞｼｯｸM-PRO" w:hAnsi="HG丸ｺﾞｼｯｸM-PRO" w:cs="メイリオ" w:hint="eastAsia"/>
          <w:color w:val="444444"/>
          <w:kern w:val="0"/>
          <w:szCs w:val="21"/>
        </w:rPr>
      </w:pPr>
      <w:bookmarkStart w:id="0" w:name="_GoBack"/>
      <w:bookmarkEnd w:id="0"/>
      <w:r w:rsidRPr="00676403">
        <w:rPr>
          <w:rFonts w:ascii="HG丸ｺﾞｼｯｸM-PRO" w:eastAsia="HG丸ｺﾞｼｯｸM-PRO" w:hAnsi="HG丸ｺﾞｼｯｸM-PRO" w:hint="eastAsia"/>
        </w:rPr>
        <w:t>これらの危険行為をした場合、警察から指導・警告を受け、従わない場合には、交通違反切符を交付される。２回以上の違反切符の交付で講習の対</w:t>
      </w:r>
      <w:r w:rsidRPr="00676403">
        <w:rPr>
          <w:rFonts w:ascii="HG丸ｺﾞｼｯｸM-PRO" w:eastAsia="HG丸ｺﾞｼｯｸM-PRO" w:hAnsi="HG丸ｺﾞｼｯｸM-PRO" w:hint="eastAsia"/>
          <w:szCs w:val="21"/>
        </w:rPr>
        <w:t>象となる。つまり、2回目の違反切符の交付で講習対象という事。もしも講習を受講しなければ５万円以下の</w:t>
      </w:r>
      <w:r w:rsidR="00676403" w:rsidRPr="00676403">
        <w:rPr>
          <w:rFonts w:ascii="HG丸ｺﾞｼｯｸM-PRO" w:eastAsia="HG丸ｺﾞｼｯｸM-PRO" w:hAnsi="HG丸ｺﾞｼｯｸM-PRO" w:hint="eastAsia"/>
          <w:szCs w:val="21"/>
        </w:rPr>
        <w:t>罰金が</w:t>
      </w:r>
      <w:r w:rsidRPr="00676403">
        <w:rPr>
          <w:rFonts w:ascii="HG丸ｺﾞｼｯｸM-PRO" w:eastAsia="HG丸ｺﾞｼｯｸM-PRO" w:hAnsi="HG丸ｺﾞｼｯｸM-PRO" w:hint="eastAsia"/>
          <w:szCs w:val="21"/>
        </w:rPr>
        <w:t>必要となる。なお講習は３時間</w:t>
      </w:r>
      <w:r w:rsidRPr="00676403">
        <w:rPr>
          <w:rFonts w:ascii="HG丸ｺﾞｼｯｸM-PRO" w:eastAsia="HG丸ｺﾞｼｯｸM-PRO" w:hAnsi="HG丸ｺﾞｼｯｸM-PRO" w:cs="メイリオ" w:hint="eastAsia"/>
          <w:color w:val="444444"/>
          <w:kern w:val="0"/>
          <w:szCs w:val="21"/>
        </w:rPr>
        <w:t>。</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酒酔い運転やスマホをしながらの運転は論外として、進入禁止道路は自転車ならばいけると思いがち。進入禁止道路でも「軽車両を除く」と表示されている道路は通行できる。</w:t>
      </w:r>
    </w:p>
    <w:p w:rsidR="00A47AAD" w:rsidRPr="00A47AAD" w:rsidRDefault="00A47AAD" w:rsidP="00A47AAD">
      <w:pPr>
        <w:ind w:firstLineChars="100" w:firstLine="210"/>
        <w:rPr>
          <w:rFonts w:ascii="HG丸ｺﾞｼｯｸM-PRO" w:eastAsia="HG丸ｺﾞｼｯｸM-PRO" w:hAnsi="HG丸ｺﾞｼｯｸM-PRO"/>
          <w:szCs w:val="21"/>
        </w:rPr>
      </w:pP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この他にも危険行為には当てはまらないが罰金が必要となる行為がある。</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例えば</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•傘をさしての運転</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•無灯火での運転(反射板がついていない自転車も不可)</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•自転車の並列運転</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•2人乗り運転(6歳未満の幼児は可)</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•右折左折時の合図の不履行</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•踏切での一時停止違反</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•右側走行</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など。</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それぞれ2万円以下から5万円以下の罰金が課せられる。それにしても右折左折時の手合図はしている人の方がいないと思われるが…。</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自転車による事故の増加などから、安全性の向上のため法が強化されるのはやむ得ない事だが、標識をもっとわかりやすいものに変更したり、自転車専用道の設置など設備面での改善も必要だと思う。</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いずれにしても自転車をよく利用する人は安全のためにも違反行為をよく確認し、気をつけておきたい。</w:t>
      </w:r>
    </w:p>
    <w:p w:rsidR="00A47AAD" w:rsidRPr="00A47AAD" w:rsidRDefault="00A47AAD" w:rsidP="00A47AAD">
      <w:pPr>
        <w:ind w:firstLineChars="100" w:firstLine="210"/>
        <w:rPr>
          <w:rFonts w:ascii="HG丸ｺﾞｼｯｸM-PRO" w:eastAsia="HG丸ｺﾞｼｯｸM-PRO" w:hAnsi="HG丸ｺﾞｼｯｸM-PRO"/>
          <w:szCs w:val="21"/>
        </w:rPr>
      </w:pP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自転車用保険について</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個人的には自転車事故の保険も今後は必須になってくると思われる。子供が自転車で事故を起こしてしまい、親に対して損害賠償を請求された例があったが、現状では車の保険には入っていても自転車の保険に入っている人はまだ少ない。いざと言う時のために入っておくと安心だ。</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自転車用の保険は火災保険や自動車保険に特約としてつけることができる。これから自動車保険や火災保険を契約する人は、よく確認した上で加入しておいた方がいい。</w:t>
      </w:r>
    </w:p>
    <w:p w:rsidR="00A47AAD" w:rsidRPr="00A47AAD"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その他にはクレジットカードにも特約で付けれるものがある。JCBカードには日常生活賠償プランというものがあり、月額130円で1億円の保証がつく保険。しかも家族全員が対象となる。僅か月130円で家族全員の安心が得られるのなら入っておいた方がいい。</w:t>
      </w:r>
    </w:p>
    <w:p w:rsidR="00A47AAD" w:rsidRPr="00A47AAD" w:rsidRDefault="00A47AAD" w:rsidP="00A47AAD">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最後に</w:t>
      </w:r>
    </w:p>
    <w:p w:rsidR="00A47AAD" w:rsidRPr="00676403" w:rsidRDefault="00A47AAD" w:rsidP="00A47AAD">
      <w:pPr>
        <w:ind w:firstLineChars="100" w:firstLine="210"/>
        <w:rPr>
          <w:rFonts w:ascii="HG丸ｺﾞｼｯｸM-PRO" w:eastAsia="HG丸ｺﾞｼｯｸM-PRO" w:hAnsi="HG丸ｺﾞｼｯｸM-PRO" w:hint="eastAsia"/>
          <w:szCs w:val="21"/>
        </w:rPr>
      </w:pPr>
      <w:r w:rsidRPr="00A47AAD">
        <w:rPr>
          <w:rFonts w:ascii="HG丸ｺﾞｼｯｸM-PRO" w:eastAsia="HG丸ｺﾞｼｯｸM-PRO" w:hAnsi="HG丸ｺﾞｼｯｸM-PRO" w:hint="eastAsia"/>
          <w:szCs w:val="21"/>
        </w:rPr>
        <w:t>自転車は手軽に乗れる分考えが回らないところだが、いい機会なので見直してみよう。私もまずは、右折左折合図の練習から始める事にしよう。</w:t>
      </w:r>
    </w:p>
    <w:p w:rsidR="00D002C1" w:rsidRPr="00883C76" w:rsidRDefault="00D002C1" w:rsidP="00883C76">
      <w:pPr>
        <w:rPr>
          <w:rFonts w:hint="eastAsia"/>
        </w:rPr>
      </w:pPr>
    </w:p>
    <w:sectPr w:rsidR="00D002C1" w:rsidRPr="00883C76" w:rsidSect="00676403">
      <w:headerReference w:type="default" r:id="rId8"/>
      <w:pgSz w:w="11906" w:h="16838"/>
      <w:pgMar w:top="720" w:right="720" w:bottom="720" w:left="720" w:header="851" w:footer="992" w:gutter="0"/>
      <w:pgNumType w:start="4"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3FB" w:rsidRDefault="008653FB" w:rsidP="00151505">
      <w:r>
        <w:separator/>
      </w:r>
    </w:p>
  </w:endnote>
  <w:endnote w:type="continuationSeparator" w:id="0">
    <w:p w:rsidR="008653FB" w:rsidRDefault="008653FB"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3FB" w:rsidRDefault="008653FB" w:rsidP="00151505">
      <w:r>
        <w:separator/>
      </w:r>
    </w:p>
  </w:footnote>
  <w:footnote w:type="continuationSeparator" w:id="0">
    <w:p w:rsidR="008653FB" w:rsidRDefault="008653FB"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39111B" w:rsidRPr="0039111B">
      <w:rPr>
        <w:rFonts w:hint="eastAsia"/>
        <w:i/>
      </w:rPr>
      <w:t>1507</w:t>
    </w:r>
    <w:r w:rsidR="0039111B" w:rsidRPr="0039111B">
      <w:rPr>
        <w:rFonts w:hint="eastAsia"/>
        <w:i/>
      </w:rPr>
      <w:t>地方政治研究議会テーマ</w:t>
    </w:r>
    <w:r w:rsidR="0039111B">
      <w:rPr>
        <w:rFonts w:hint="eastAsia"/>
        <w:i/>
      </w:rPr>
      <w:t xml:space="preserve">　</w:t>
    </w:r>
    <w:r w:rsidR="0039111B" w:rsidRPr="0039111B">
      <w:rPr>
        <w:i/>
      </w:rPr>
      <w:fldChar w:fldCharType="begin"/>
    </w:r>
    <w:r w:rsidR="0039111B" w:rsidRPr="0039111B">
      <w:rPr>
        <w:i/>
      </w:rPr>
      <w:instrText>PAGE   \* MERGEFORMAT</w:instrText>
    </w:r>
    <w:r w:rsidR="0039111B" w:rsidRPr="0039111B">
      <w:rPr>
        <w:i/>
      </w:rPr>
      <w:fldChar w:fldCharType="separate"/>
    </w:r>
    <w:r w:rsidR="00A47AAD" w:rsidRPr="00A47AAD">
      <w:rPr>
        <w:i/>
        <w:noProof/>
        <w:lang w:val="ja-JP"/>
      </w:rPr>
      <w:t>5</w:t>
    </w:r>
    <w:r w:rsidR="0039111B" w:rsidRPr="0039111B">
      <w:rPr>
        <w:i/>
      </w:rPr>
      <w:fldChar w:fldCharType="end"/>
    </w:r>
    <w:r w:rsidR="001D2A39">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50F215A7"/>
    <w:multiLevelType w:val="multilevel"/>
    <w:tmpl w:val="BD4C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1902"/>
    <w:rsid w:val="00002811"/>
    <w:rsid w:val="00016D12"/>
    <w:rsid w:val="00017ABD"/>
    <w:rsid w:val="00017BB1"/>
    <w:rsid w:val="000212CF"/>
    <w:rsid w:val="000246DC"/>
    <w:rsid w:val="000268AC"/>
    <w:rsid w:val="0002753E"/>
    <w:rsid w:val="00030FF3"/>
    <w:rsid w:val="0003187A"/>
    <w:rsid w:val="00033F4C"/>
    <w:rsid w:val="000361F5"/>
    <w:rsid w:val="0004681B"/>
    <w:rsid w:val="000541EA"/>
    <w:rsid w:val="0005485D"/>
    <w:rsid w:val="00054FB8"/>
    <w:rsid w:val="00063041"/>
    <w:rsid w:val="0006669A"/>
    <w:rsid w:val="00067353"/>
    <w:rsid w:val="0007100B"/>
    <w:rsid w:val="000726D7"/>
    <w:rsid w:val="00075369"/>
    <w:rsid w:val="00080F81"/>
    <w:rsid w:val="00082369"/>
    <w:rsid w:val="00082966"/>
    <w:rsid w:val="00085175"/>
    <w:rsid w:val="00087333"/>
    <w:rsid w:val="000A783A"/>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491E"/>
    <w:rsid w:val="00146B00"/>
    <w:rsid w:val="00151505"/>
    <w:rsid w:val="00152107"/>
    <w:rsid w:val="0015347F"/>
    <w:rsid w:val="00170C69"/>
    <w:rsid w:val="0017234E"/>
    <w:rsid w:val="00172A04"/>
    <w:rsid w:val="001B4AD5"/>
    <w:rsid w:val="001B4BDD"/>
    <w:rsid w:val="001D12AF"/>
    <w:rsid w:val="001D2A39"/>
    <w:rsid w:val="001D3BDA"/>
    <w:rsid w:val="001D53F9"/>
    <w:rsid w:val="001E3233"/>
    <w:rsid w:val="001E7C40"/>
    <w:rsid w:val="001E7C96"/>
    <w:rsid w:val="001F12CE"/>
    <w:rsid w:val="00207FD4"/>
    <w:rsid w:val="00220945"/>
    <w:rsid w:val="00224085"/>
    <w:rsid w:val="002308AE"/>
    <w:rsid w:val="00230DDA"/>
    <w:rsid w:val="00232856"/>
    <w:rsid w:val="00247922"/>
    <w:rsid w:val="00255FE0"/>
    <w:rsid w:val="00256541"/>
    <w:rsid w:val="002747E9"/>
    <w:rsid w:val="00280357"/>
    <w:rsid w:val="00283762"/>
    <w:rsid w:val="00283CBC"/>
    <w:rsid w:val="00285560"/>
    <w:rsid w:val="00290978"/>
    <w:rsid w:val="00290EAA"/>
    <w:rsid w:val="00294578"/>
    <w:rsid w:val="0029732E"/>
    <w:rsid w:val="002A5A8D"/>
    <w:rsid w:val="002B0C13"/>
    <w:rsid w:val="002B0E1A"/>
    <w:rsid w:val="002C555B"/>
    <w:rsid w:val="002D3D99"/>
    <w:rsid w:val="002E0CF9"/>
    <w:rsid w:val="002E190F"/>
    <w:rsid w:val="002E30C8"/>
    <w:rsid w:val="002E3F31"/>
    <w:rsid w:val="00307E6D"/>
    <w:rsid w:val="00307FB6"/>
    <w:rsid w:val="00320FCE"/>
    <w:rsid w:val="00321860"/>
    <w:rsid w:val="00323045"/>
    <w:rsid w:val="003374FF"/>
    <w:rsid w:val="00345C1B"/>
    <w:rsid w:val="00357068"/>
    <w:rsid w:val="003612B5"/>
    <w:rsid w:val="003802C7"/>
    <w:rsid w:val="00380E96"/>
    <w:rsid w:val="003813C6"/>
    <w:rsid w:val="003854A8"/>
    <w:rsid w:val="0038598C"/>
    <w:rsid w:val="0038623D"/>
    <w:rsid w:val="0038694C"/>
    <w:rsid w:val="0039111B"/>
    <w:rsid w:val="00396D96"/>
    <w:rsid w:val="003976E6"/>
    <w:rsid w:val="003A18AF"/>
    <w:rsid w:val="003A19AC"/>
    <w:rsid w:val="003A712E"/>
    <w:rsid w:val="003B15AD"/>
    <w:rsid w:val="003C1340"/>
    <w:rsid w:val="003C1EDE"/>
    <w:rsid w:val="003C3272"/>
    <w:rsid w:val="003C6D00"/>
    <w:rsid w:val="003D1DC4"/>
    <w:rsid w:val="003D2B45"/>
    <w:rsid w:val="003E0C28"/>
    <w:rsid w:val="003E784B"/>
    <w:rsid w:val="003E7B5D"/>
    <w:rsid w:val="003F21C0"/>
    <w:rsid w:val="003F6584"/>
    <w:rsid w:val="003F6750"/>
    <w:rsid w:val="003F6C80"/>
    <w:rsid w:val="00405615"/>
    <w:rsid w:val="0040617B"/>
    <w:rsid w:val="00410BAB"/>
    <w:rsid w:val="00411741"/>
    <w:rsid w:val="0041698B"/>
    <w:rsid w:val="00420D7C"/>
    <w:rsid w:val="004213C8"/>
    <w:rsid w:val="00424AB2"/>
    <w:rsid w:val="0043770C"/>
    <w:rsid w:val="00437E4B"/>
    <w:rsid w:val="00442D69"/>
    <w:rsid w:val="00444447"/>
    <w:rsid w:val="0044621F"/>
    <w:rsid w:val="00455631"/>
    <w:rsid w:val="0047060B"/>
    <w:rsid w:val="00482F24"/>
    <w:rsid w:val="00485985"/>
    <w:rsid w:val="00485F16"/>
    <w:rsid w:val="004960EF"/>
    <w:rsid w:val="004A65FC"/>
    <w:rsid w:val="004A71FC"/>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62A5C"/>
    <w:rsid w:val="0057362B"/>
    <w:rsid w:val="00573A13"/>
    <w:rsid w:val="005773CD"/>
    <w:rsid w:val="00577C5E"/>
    <w:rsid w:val="0058088D"/>
    <w:rsid w:val="005815F9"/>
    <w:rsid w:val="0059406D"/>
    <w:rsid w:val="005A080A"/>
    <w:rsid w:val="005A7571"/>
    <w:rsid w:val="005B2C82"/>
    <w:rsid w:val="005B3A1B"/>
    <w:rsid w:val="005C04BF"/>
    <w:rsid w:val="005C0864"/>
    <w:rsid w:val="005C4AA2"/>
    <w:rsid w:val="005C4E2D"/>
    <w:rsid w:val="005D242A"/>
    <w:rsid w:val="005E3336"/>
    <w:rsid w:val="005E34B5"/>
    <w:rsid w:val="005E48CD"/>
    <w:rsid w:val="005E4CB4"/>
    <w:rsid w:val="005E63D1"/>
    <w:rsid w:val="005F2643"/>
    <w:rsid w:val="005F4375"/>
    <w:rsid w:val="005F7560"/>
    <w:rsid w:val="006037A2"/>
    <w:rsid w:val="00604C8E"/>
    <w:rsid w:val="00607A8E"/>
    <w:rsid w:val="00617F10"/>
    <w:rsid w:val="00621F63"/>
    <w:rsid w:val="0062414F"/>
    <w:rsid w:val="00631BCB"/>
    <w:rsid w:val="006325F5"/>
    <w:rsid w:val="00651E00"/>
    <w:rsid w:val="00663CE7"/>
    <w:rsid w:val="00665A98"/>
    <w:rsid w:val="006673D9"/>
    <w:rsid w:val="00676403"/>
    <w:rsid w:val="00677FA2"/>
    <w:rsid w:val="00681CBF"/>
    <w:rsid w:val="00687B34"/>
    <w:rsid w:val="00691D67"/>
    <w:rsid w:val="0069581F"/>
    <w:rsid w:val="00695BAF"/>
    <w:rsid w:val="00697262"/>
    <w:rsid w:val="006B2523"/>
    <w:rsid w:val="006C36B3"/>
    <w:rsid w:val="006D0AF1"/>
    <w:rsid w:val="006D36ED"/>
    <w:rsid w:val="006D4A3E"/>
    <w:rsid w:val="006D4B3C"/>
    <w:rsid w:val="006E1116"/>
    <w:rsid w:val="006E74AE"/>
    <w:rsid w:val="006F4E37"/>
    <w:rsid w:val="006F5688"/>
    <w:rsid w:val="006F7796"/>
    <w:rsid w:val="007010FD"/>
    <w:rsid w:val="007021A7"/>
    <w:rsid w:val="00710C24"/>
    <w:rsid w:val="0071359C"/>
    <w:rsid w:val="00714138"/>
    <w:rsid w:val="0071557D"/>
    <w:rsid w:val="00727367"/>
    <w:rsid w:val="007371F1"/>
    <w:rsid w:val="007376A9"/>
    <w:rsid w:val="00743B27"/>
    <w:rsid w:val="00756955"/>
    <w:rsid w:val="00773A81"/>
    <w:rsid w:val="00775E11"/>
    <w:rsid w:val="00777BEE"/>
    <w:rsid w:val="00783E5A"/>
    <w:rsid w:val="00784111"/>
    <w:rsid w:val="007850FF"/>
    <w:rsid w:val="007A19B2"/>
    <w:rsid w:val="007A2F5D"/>
    <w:rsid w:val="007B0194"/>
    <w:rsid w:val="007B1D81"/>
    <w:rsid w:val="007B4505"/>
    <w:rsid w:val="007B5E52"/>
    <w:rsid w:val="007C1081"/>
    <w:rsid w:val="007C12B0"/>
    <w:rsid w:val="007C1429"/>
    <w:rsid w:val="007C41A3"/>
    <w:rsid w:val="007C483A"/>
    <w:rsid w:val="007D022B"/>
    <w:rsid w:val="007D038C"/>
    <w:rsid w:val="007E3012"/>
    <w:rsid w:val="007E625A"/>
    <w:rsid w:val="007F3ED0"/>
    <w:rsid w:val="007F54C7"/>
    <w:rsid w:val="007F7C81"/>
    <w:rsid w:val="00800649"/>
    <w:rsid w:val="008041DC"/>
    <w:rsid w:val="0080722A"/>
    <w:rsid w:val="0081253E"/>
    <w:rsid w:val="008154E0"/>
    <w:rsid w:val="00823C33"/>
    <w:rsid w:val="00830B4D"/>
    <w:rsid w:val="00843403"/>
    <w:rsid w:val="00845383"/>
    <w:rsid w:val="00851C87"/>
    <w:rsid w:val="008553C3"/>
    <w:rsid w:val="00861E78"/>
    <w:rsid w:val="00864364"/>
    <w:rsid w:val="00864665"/>
    <w:rsid w:val="008653FB"/>
    <w:rsid w:val="00873DDF"/>
    <w:rsid w:val="00874F0F"/>
    <w:rsid w:val="008769F5"/>
    <w:rsid w:val="00883C76"/>
    <w:rsid w:val="00891758"/>
    <w:rsid w:val="008A6453"/>
    <w:rsid w:val="008B4702"/>
    <w:rsid w:val="008C11F8"/>
    <w:rsid w:val="008D1C38"/>
    <w:rsid w:val="008D2BFC"/>
    <w:rsid w:val="008E1B06"/>
    <w:rsid w:val="008E69EB"/>
    <w:rsid w:val="008F5D09"/>
    <w:rsid w:val="00901E35"/>
    <w:rsid w:val="00902057"/>
    <w:rsid w:val="0091264F"/>
    <w:rsid w:val="00913C12"/>
    <w:rsid w:val="00914F0A"/>
    <w:rsid w:val="00915B32"/>
    <w:rsid w:val="00924AEC"/>
    <w:rsid w:val="00924F06"/>
    <w:rsid w:val="00935101"/>
    <w:rsid w:val="009351CB"/>
    <w:rsid w:val="00935B5D"/>
    <w:rsid w:val="00936226"/>
    <w:rsid w:val="00937F53"/>
    <w:rsid w:val="009549F7"/>
    <w:rsid w:val="0095621D"/>
    <w:rsid w:val="00956FBC"/>
    <w:rsid w:val="0097798D"/>
    <w:rsid w:val="009802E0"/>
    <w:rsid w:val="00984C8E"/>
    <w:rsid w:val="00991EBD"/>
    <w:rsid w:val="0099631C"/>
    <w:rsid w:val="00996D9D"/>
    <w:rsid w:val="009A21B1"/>
    <w:rsid w:val="009A243B"/>
    <w:rsid w:val="009C07D9"/>
    <w:rsid w:val="009C16B5"/>
    <w:rsid w:val="009D11D9"/>
    <w:rsid w:val="009D4960"/>
    <w:rsid w:val="009D6A0F"/>
    <w:rsid w:val="009E34A7"/>
    <w:rsid w:val="009F2206"/>
    <w:rsid w:val="009F46F5"/>
    <w:rsid w:val="00A00FFD"/>
    <w:rsid w:val="00A03BC5"/>
    <w:rsid w:val="00A07FCE"/>
    <w:rsid w:val="00A164CD"/>
    <w:rsid w:val="00A21BD0"/>
    <w:rsid w:val="00A23F43"/>
    <w:rsid w:val="00A259CB"/>
    <w:rsid w:val="00A273AF"/>
    <w:rsid w:val="00A30536"/>
    <w:rsid w:val="00A35006"/>
    <w:rsid w:val="00A36C23"/>
    <w:rsid w:val="00A46C8B"/>
    <w:rsid w:val="00A47AAD"/>
    <w:rsid w:val="00A52FDF"/>
    <w:rsid w:val="00A70769"/>
    <w:rsid w:val="00A71921"/>
    <w:rsid w:val="00A73696"/>
    <w:rsid w:val="00A76402"/>
    <w:rsid w:val="00A82009"/>
    <w:rsid w:val="00A82F15"/>
    <w:rsid w:val="00A86585"/>
    <w:rsid w:val="00A939EF"/>
    <w:rsid w:val="00AA2771"/>
    <w:rsid w:val="00AB1C11"/>
    <w:rsid w:val="00AB4569"/>
    <w:rsid w:val="00AB78F2"/>
    <w:rsid w:val="00AC4090"/>
    <w:rsid w:val="00AE2F20"/>
    <w:rsid w:val="00AE5DF6"/>
    <w:rsid w:val="00AF1826"/>
    <w:rsid w:val="00AF57D1"/>
    <w:rsid w:val="00B0070D"/>
    <w:rsid w:val="00B0681C"/>
    <w:rsid w:val="00B1786B"/>
    <w:rsid w:val="00B2340A"/>
    <w:rsid w:val="00B26E46"/>
    <w:rsid w:val="00B27026"/>
    <w:rsid w:val="00B31263"/>
    <w:rsid w:val="00B33A16"/>
    <w:rsid w:val="00B34948"/>
    <w:rsid w:val="00B34D35"/>
    <w:rsid w:val="00B37942"/>
    <w:rsid w:val="00B4134C"/>
    <w:rsid w:val="00B427F3"/>
    <w:rsid w:val="00B46280"/>
    <w:rsid w:val="00B46833"/>
    <w:rsid w:val="00B5127F"/>
    <w:rsid w:val="00B51DEF"/>
    <w:rsid w:val="00B53DFC"/>
    <w:rsid w:val="00B574B5"/>
    <w:rsid w:val="00B60523"/>
    <w:rsid w:val="00B62728"/>
    <w:rsid w:val="00B62DF3"/>
    <w:rsid w:val="00B62FF9"/>
    <w:rsid w:val="00B65480"/>
    <w:rsid w:val="00B66AD5"/>
    <w:rsid w:val="00B71008"/>
    <w:rsid w:val="00B74CA9"/>
    <w:rsid w:val="00B81F43"/>
    <w:rsid w:val="00B8465A"/>
    <w:rsid w:val="00B848B2"/>
    <w:rsid w:val="00B90BAB"/>
    <w:rsid w:val="00B957A3"/>
    <w:rsid w:val="00B9665A"/>
    <w:rsid w:val="00BA41E5"/>
    <w:rsid w:val="00BD39B6"/>
    <w:rsid w:val="00BD7E95"/>
    <w:rsid w:val="00BE0906"/>
    <w:rsid w:val="00BE10C0"/>
    <w:rsid w:val="00BE3E56"/>
    <w:rsid w:val="00BE6CE3"/>
    <w:rsid w:val="00BF0D4F"/>
    <w:rsid w:val="00BF5657"/>
    <w:rsid w:val="00BF6B8D"/>
    <w:rsid w:val="00C0659B"/>
    <w:rsid w:val="00C07D0A"/>
    <w:rsid w:val="00C1344C"/>
    <w:rsid w:val="00C167F4"/>
    <w:rsid w:val="00C17B09"/>
    <w:rsid w:val="00C626EE"/>
    <w:rsid w:val="00C67C3C"/>
    <w:rsid w:val="00C7344A"/>
    <w:rsid w:val="00C83D8D"/>
    <w:rsid w:val="00C9061B"/>
    <w:rsid w:val="00C92E03"/>
    <w:rsid w:val="00C96B44"/>
    <w:rsid w:val="00CA2DE6"/>
    <w:rsid w:val="00CA5363"/>
    <w:rsid w:val="00CB0DDC"/>
    <w:rsid w:val="00CB2133"/>
    <w:rsid w:val="00CB3502"/>
    <w:rsid w:val="00CB7646"/>
    <w:rsid w:val="00CC0269"/>
    <w:rsid w:val="00CC3B56"/>
    <w:rsid w:val="00CC4D25"/>
    <w:rsid w:val="00CC57D2"/>
    <w:rsid w:val="00CD38A5"/>
    <w:rsid w:val="00CD5435"/>
    <w:rsid w:val="00CD6C2E"/>
    <w:rsid w:val="00CE024F"/>
    <w:rsid w:val="00CE48A1"/>
    <w:rsid w:val="00CE605A"/>
    <w:rsid w:val="00CF413D"/>
    <w:rsid w:val="00CF4889"/>
    <w:rsid w:val="00D002C1"/>
    <w:rsid w:val="00D128D9"/>
    <w:rsid w:val="00D13DFC"/>
    <w:rsid w:val="00D27B8E"/>
    <w:rsid w:val="00D3110F"/>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F4AF8"/>
    <w:rsid w:val="00E0260D"/>
    <w:rsid w:val="00E07AA6"/>
    <w:rsid w:val="00E14478"/>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20A4"/>
    <w:rsid w:val="00E97885"/>
    <w:rsid w:val="00EA4079"/>
    <w:rsid w:val="00EA41F2"/>
    <w:rsid w:val="00EA719D"/>
    <w:rsid w:val="00EA7244"/>
    <w:rsid w:val="00EB33B7"/>
    <w:rsid w:val="00EC1869"/>
    <w:rsid w:val="00EC2FE7"/>
    <w:rsid w:val="00EC39CD"/>
    <w:rsid w:val="00EC3C73"/>
    <w:rsid w:val="00EC7F63"/>
    <w:rsid w:val="00ED5A74"/>
    <w:rsid w:val="00EE3AEE"/>
    <w:rsid w:val="00EF46CD"/>
    <w:rsid w:val="00EF4E06"/>
    <w:rsid w:val="00EF52B8"/>
    <w:rsid w:val="00F045CB"/>
    <w:rsid w:val="00F15D3F"/>
    <w:rsid w:val="00F26866"/>
    <w:rsid w:val="00F268BF"/>
    <w:rsid w:val="00F33CFD"/>
    <w:rsid w:val="00F41698"/>
    <w:rsid w:val="00F42220"/>
    <w:rsid w:val="00F44F1C"/>
    <w:rsid w:val="00F60B61"/>
    <w:rsid w:val="00F759A6"/>
    <w:rsid w:val="00F82946"/>
    <w:rsid w:val="00F851EC"/>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7442103">
      <w:bodyDiv w:val="1"/>
      <w:marLeft w:val="0"/>
      <w:marRight w:val="0"/>
      <w:marTop w:val="0"/>
      <w:marBottom w:val="0"/>
      <w:divBdr>
        <w:top w:val="none" w:sz="0" w:space="0" w:color="auto"/>
        <w:left w:val="none" w:sz="0" w:space="0" w:color="auto"/>
        <w:bottom w:val="none" w:sz="0" w:space="0" w:color="auto"/>
        <w:right w:val="none" w:sz="0" w:space="0" w:color="auto"/>
      </w:divBdr>
      <w:divsChild>
        <w:div w:id="1482313608">
          <w:marLeft w:val="0"/>
          <w:marRight w:val="0"/>
          <w:marTop w:val="0"/>
          <w:marBottom w:val="0"/>
          <w:divBdr>
            <w:top w:val="none" w:sz="0" w:space="0" w:color="auto"/>
            <w:left w:val="none" w:sz="0" w:space="0" w:color="auto"/>
            <w:bottom w:val="none" w:sz="0" w:space="0" w:color="auto"/>
            <w:right w:val="none" w:sz="0" w:space="0" w:color="auto"/>
          </w:divBdr>
          <w:divsChild>
            <w:div w:id="1962106068">
              <w:marLeft w:val="0"/>
              <w:marRight w:val="0"/>
              <w:marTop w:val="0"/>
              <w:marBottom w:val="0"/>
              <w:divBdr>
                <w:top w:val="none" w:sz="0" w:space="0" w:color="auto"/>
                <w:left w:val="none" w:sz="0" w:space="0" w:color="auto"/>
                <w:bottom w:val="none" w:sz="0" w:space="0" w:color="auto"/>
                <w:right w:val="none" w:sz="0" w:space="0" w:color="auto"/>
              </w:divBdr>
              <w:divsChild>
                <w:div w:id="1405952225">
                  <w:marLeft w:val="0"/>
                  <w:marRight w:val="0"/>
                  <w:marTop w:val="0"/>
                  <w:marBottom w:val="0"/>
                  <w:divBdr>
                    <w:top w:val="none" w:sz="0" w:space="0" w:color="auto"/>
                    <w:left w:val="none" w:sz="0" w:space="0" w:color="auto"/>
                    <w:bottom w:val="none" w:sz="0" w:space="0" w:color="auto"/>
                    <w:right w:val="none" w:sz="0" w:space="0" w:color="auto"/>
                  </w:divBdr>
                  <w:divsChild>
                    <w:div w:id="1046099770">
                      <w:marLeft w:val="0"/>
                      <w:marRight w:val="0"/>
                      <w:marTop w:val="0"/>
                      <w:marBottom w:val="0"/>
                      <w:divBdr>
                        <w:top w:val="none" w:sz="0" w:space="0" w:color="auto"/>
                        <w:left w:val="none" w:sz="0" w:space="0" w:color="auto"/>
                        <w:bottom w:val="none" w:sz="0" w:space="0" w:color="auto"/>
                        <w:right w:val="none" w:sz="0" w:space="0" w:color="auto"/>
                      </w:divBdr>
                      <w:divsChild>
                        <w:div w:id="461849316">
                          <w:marLeft w:val="300"/>
                          <w:marRight w:val="6000"/>
                          <w:marTop w:val="0"/>
                          <w:marBottom w:val="0"/>
                          <w:divBdr>
                            <w:top w:val="none" w:sz="0" w:space="0" w:color="auto"/>
                            <w:left w:val="none" w:sz="0" w:space="0" w:color="auto"/>
                            <w:bottom w:val="none" w:sz="0" w:space="0" w:color="auto"/>
                            <w:right w:val="none" w:sz="0" w:space="0" w:color="auto"/>
                          </w:divBdr>
                          <w:divsChild>
                            <w:div w:id="199663999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463474089">
                                  <w:marLeft w:val="0"/>
                                  <w:marRight w:val="0"/>
                                  <w:marTop w:val="0"/>
                                  <w:marBottom w:val="0"/>
                                  <w:divBdr>
                                    <w:top w:val="none" w:sz="0" w:space="0" w:color="auto"/>
                                    <w:left w:val="none" w:sz="0" w:space="0" w:color="auto"/>
                                    <w:bottom w:val="none" w:sz="0" w:space="0" w:color="auto"/>
                                    <w:right w:val="none" w:sz="0" w:space="0" w:color="auto"/>
                                  </w:divBdr>
                                </w:div>
                                <w:div w:id="45942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5512706">
      <w:bodyDiv w:val="1"/>
      <w:marLeft w:val="0"/>
      <w:marRight w:val="0"/>
      <w:marTop w:val="0"/>
      <w:marBottom w:val="0"/>
      <w:divBdr>
        <w:top w:val="none" w:sz="0" w:space="0" w:color="auto"/>
        <w:left w:val="none" w:sz="0" w:space="0" w:color="auto"/>
        <w:bottom w:val="none" w:sz="0" w:space="0" w:color="auto"/>
        <w:right w:val="none" w:sz="0" w:space="0" w:color="auto"/>
      </w:divBdr>
      <w:divsChild>
        <w:div w:id="535852676">
          <w:marLeft w:val="0"/>
          <w:marRight w:val="0"/>
          <w:marTop w:val="0"/>
          <w:marBottom w:val="300"/>
          <w:divBdr>
            <w:top w:val="none" w:sz="0" w:space="0" w:color="auto"/>
            <w:left w:val="none" w:sz="0" w:space="0" w:color="auto"/>
            <w:bottom w:val="none" w:sz="0" w:space="0" w:color="auto"/>
            <w:right w:val="none" w:sz="0" w:space="0" w:color="auto"/>
          </w:divBdr>
          <w:divsChild>
            <w:div w:id="1724521408">
              <w:marLeft w:val="0"/>
              <w:marRight w:val="-5100"/>
              <w:marTop w:val="0"/>
              <w:marBottom w:val="0"/>
              <w:divBdr>
                <w:top w:val="single" w:sz="2" w:space="0" w:color="B5B5B6"/>
                <w:left w:val="none" w:sz="0" w:space="0" w:color="auto"/>
                <w:bottom w:val="single" w:sz="6" w:space="0" w:color="B5B5B6"/>
                <w:right w:val="none" w:sz="0" w:space="0" w:color="auto"/>
              </w:divBdr>
              <w:divsChild>
                <w:div w:id="191504973">
                  <w:marLeft w:val="0"/>
                  <w:marRight w:val="4800"/>
                  <w:marTop w:val="0"/>
                  <w:marBottom w:val="0"/>
                  <w:divBdr>
                    <w:top w:val="none" w:sz="0" w:space="0" w:color="auto"/>
                    <w:left w:val="single" w:sz="6" w:space="0" w:color="B5B5B6"/>
                    <w:bottom w:val="none" w:sz="0" w:space="0" w:color="auto"/>
                    <w:right w:val="none" w:sz="0" w:space="0" w:color="auto"/>
                  </w:divBdr>
                  <w:divsChild>
                    <w:div w:id="1697775750">
                      <w:marLeft w:val="0"/>
                      <w:marRight w:val="0"/>
                      <w:marTop w:val="0"/>
                      <w:marBottom w:val="300"/>
                      <w:divBdr>
                        <w:top w:val="single" w:sz="6" w:space="11" w:color="B5B5B6"/>
                        <w:left w:val="none" w:sz="0" w:space="0" w:color="auto"/>
                        <w:bottom w:val="single" w:sz="6" w:space="15" w:color="B5B5B6"/>
                        <w:right w:val="none" w:sz="0" w:space="0" w:color="auto"/>
                      </w:divBdr>
                      <w:divsChild>
                        <w:div w:id="971207841">
                          <w:marLeft w:val="300"/>
                          <w:marRight w:val="300"/>
                          <w:marTop w:val="0"/>
                          <w:marBottom w:val="0"/>
                          <w:divBdr>
                            <w:top w:val="none" w:sz="0" w:space="0" w:color="auto"/>
                            <w:left w:val="none" w:sz="0" w:space="0" w:color="auto"/>
                            <w:bottom w:val="none" w:sz="0" w:space="0" w:color="auto"/>
                            <w:right w:val="none" w:sz="0" w:space="0" w:color="auto"/>
                          </w:divBdr>
                          <w:divsChild>
                            <w:div w:id="167549387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363</Words>
  <Characters>2070</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3</cp:revision>
  <cp:lastPrinted>2015-07-16T11:54:00Z</cp:lastPrinted>
  <dcterms:created xsi:type="dcterms:W3CDTF">2015-07-16T10:56:00Z</dcterms:created>
  <dcterms:modified xsi:type="dcterms:W3CDTF">2015-07-16T11:57:00Z</dcterms:modified>
</cp:coreProperties>
</file>