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513" w:rsidRDefault="005A08CB" w:rsidP="00E76513">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Ⅴ.</w:t>
      </w:r>
      <w:r w:rsidR="00B37942">
        <w:rPr>
          <w:rFonts w:ascii="HG丸ｺﾞｼｯｸM-PRO" w:eastAsia="HG丸ｺﾞｼｯｸM-PRO" w:hAnsi="HG丸ｺﾞｼｯｸM-PRO" w:hint="eastAsia"/>
          <w:sz w:val="28"/>
          <w:u w:val="single"/>
        </w:rPr>
        <w:t>いじめ</w:t>
      </w:r>
      <w:r w:rsidR="007A2F5D">
        <w:rPr>
          <w:rFonts w:ascii="HG丸ｺﾞｼｯｸM-PRO" w:eastAsia="HG丸ｺﾞｼｯｸM-PRO" w:hAnsi="HG丸ｺﾞｼｯｸM-PRO" w:hint="eastAsia"/>
          <w:sz w:val="28"/>
          <w:u w:val="single"/>
        </w:rPr>
        <w:t>問題について</w:t>
      </w:r>
    </w:p>
    <w:p w:rsidR="003F21C0" w:rsidRPr="003F21C0" w:rsidRDefault="007A2F5D" w:rsidP="003F21C0">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７月５日、</w:t>
      </w:r>
      <w:r w:rsidR="003F21C0" w:rsidRPr="003F21C0">
        <w:rPr>
          <w:rFonts w:ascii="HG丸ｺﾞｼｯｸM-PRO" w:eastAsia="HG丸ｺﾞｼｯｸM-PRO" w:hAnsi="HG丸ｺﾞｼｯｸM-PRO" w:hint="eastAsia"/>
        </w:rPr>
        <w:t>岩手県矢巾町（やはばちょう）の鉄道で中学２年の村松亮（りょう）さんが自ら命を絶った。</w:t>
      </w:r>
    </w:p>
    <w:p w:rsidR="00107174" w:rsidRPr="00107174" w:rsidRDefault="003F21C0" w:rsidP="00107174">
      <w:pPr>
        <w:ind w:firstLineChars="100" w:firstLine="210"/>
        <w:rPr>
          <w:rFonts w:ascii="HG丸ｺﾞｼｯｸM-PRO" w:eastAsia="HG丸ｺﾞｼｯｸM-PRO" w:hAnsi="HG丸ｺﾞｼｯｸM-PRO"/>
        </w:rPr>
      </w:pPr>
      <w:r w:rsidRPr="003F21C0">
        <w:rPr>
          <w:rFonts w:ascii="HG丸ｺﾞｼｯｸM-PRO" w:eastAsia="HG丸ｺﾞｼｯｸM-PRO" w:hAnsi="HG丸ｺﾞｼｯｸM-PRO" w:hint="eastAsia"/>
        </w:rPr>
        <w:t>亮さんは学校でいじめられ、暴力を振るわれ</w:t>
      </w:r>
      <w:r w:rsidR="00107174">
        <w:rPr>
          <w:rFonts w:ascii="HG丸ｺﾞｼｯｸM-PRO" w:eastAsia="HG丸ｺﾞｼｯｸM-PRO" w:hAnsi="HG丸ｺﾞｼｯｸM-PRO" w:hint="eastAsia"/>
        </w:rPr>
        <w:t>てい</w:t>
      </w:r>
      <w:r w:rsidRPr="003F21C0">
        <w:rPr>
          <w:rFonts w:ascii="HG丸ｺﾞｼｯｸM-PRO" w:eastAsia="HG丸ｺﾞｼｯｸM-PRO" w:hAnsi="HG丸ｺﾞｼｯｸM-PRO" w:hint="eastAsia"/>
        </w:rPr>
        <w:t>た。</w:t>
      </w:r>
      <w:r w:rsidR="00107174" w:rsidRPr="00107174">
        <w:rPr>
          <w:rFonts w:ascii="HG丸ｺﾞｼｯｸM-PRO" w:eastAsia="HG丸ｺﾞｼｯｸM-PRO" w:hAnsi="HG丸ｺﾞｼｯｸM-PRO" w:hint="eastAsia"/>
        </w:rPr>
        <w:t>「ずっと暴力、ずっとずっとずっと悪口」「なぐられたり、けられたり、首しめられたり」。生徒が担任の教師とやりとりしていた「生活記録ノート」には、他の生徒からいじめを受けていたことを示唆する記述が残されていた</w:t>
      </w:r>
      <w:r w:rsidR="00107174">
        <w:rPr>
          <w:rFonts w:ascii="HG丸ｺﾞｼｯｸM-PRO" w:eastAsia="HG丸ｺﾞｼｯｸM-PRO" w:hAnsi="HG丸ｺﾞｼｯｸM-PRO" w:hint="eastAsia"/>
        </w:rPr>
        <w:t>ということです</w:t>
      </w:r>
      <w:r w:rsidR="00107174" w:rsidRPr="00107174">
        <w:rPr>
          <w:rFonts w:ascii="HG丸ｺﾞｼｯｸM-PRO" w:eastAsia="HG丸ｺﾞｼｯｸM-PRO" w:hAnsi="HG丸ｺﾞｼｯｸM-PRO" w:hint="eastAsia"/>
        </w:rPr>
        <w:t>。</w:t>
      </w:r>
    </w:p>
    <w:p w:rsidR="003F21C0" w:rsidRPr="003F21C0" w:rsidRDefault="00107174" w:rsidP="009549F7">
      <w:pPr>
        <w:ind w:firstLineChars="100" w:firstLine="210"/>
        <w:rPr>
          <w:rFonts w:ascii="HG丸ｺﾞｼｯｸM-PRO" w:eastAsia="HG丸ｺﾞｼｯｸM-PRO" w:hAnsi="HG丸ｺﾞｼｯｸM-PRO"/>
        </w:rPr>
      </w:pPr>
      <w:r w:rsidRPr="00107174">
        <w:rPr>
          <w:rFonts w:ascii="HG丸ｺﾞｼｯｸM-PRO" w:eastAsia="HG丸ｺﾞｼｯｸM-PRO" w:hAnsi="HG丸ｺﾞｼｯｸM-PRO" w:hint="eastAsia"/>
        </w:rPr>
        <w:t>「もう市（死）ぬ場所はきまってるんですけどね」などと、自殺をほのめかす言葉も書かれてい</w:t>
      </w:r>
      <w:r w:rsidR="00001902">
        <w:rPr>
          <w:rFonts w:ascii="HG丸ｺﾞｼｯｸM-PRO" w:eastAsia="HG丸ｺﾞｼｯｸM-PRO" w:hAnsi="HG丸ｺﾞｼｯｸM-PRO" w:hint="eastAsia"/>
        </w:rPr>
        <w:t>まし</w:t>
      </w:r>
      <w:r w:rsidRPr="00107174">
        <w:rPr>
          <w:rFonts w:ascii="HG丸ｺﾞｼｯｸM-PRO" w:eastAsia="HG丸ｺﾞｼｯｸM-PRO" w:hAnsi="HG丸ｺﾞｼｯｸM-PRO" w:hint="eastAsia"/>
        </w:rPr>
        <w:t>た。文面からは、次第に追いつめられていく状況がうかがえ</w:t>
      </w:r>
      <w:r>
        <w:rPr>
          <w:rFonts w:ascii="HG丸ｺﾞｼｯｸM-PRO" w:eastAsia="HG丸ｺﾞｼｯｸM-PRO" w:hAnsi="HG丸ｺﾞｼｯｸM-PRO" w:hint="eastAsia"/>
        </w:rPr>
        <w:t>ます</w:t>
      </w:r>
      <w:r w:rsidRPr="00107174">
        <w:rPr>
          <w:rFonts w:ascii="HG丸ｺﾞｼｯｸM-PRO" w:eastAsia="HG丸ｺﾞｼｯｸM-PRO" w:hAnsi="HG丸ｺﾞｼｯｸM-PRO" w:hint="eastAsia"/>
        </w:rPr>
        <w:t>。</w:t>
      </w:r>
      <w:r w:rsidR="003F21C0" w:rsidRPr="003F21C0">
        <w:rPr>
          <w:rFonts w:ascii="HG丸ｺﾞｼｯｸM-PRO" w:eastAsia="HG丸ｺﾞｼｯｸM-PRO" w:hAnsi="HG丸ｺﾞｼｯｸM-PRO" w:hint="eastAsia"/>
        </w:rPr>
        <w:t>担任教師と交わす「生活記録ノート」でつらさを繰り返し訴え、死も示唆していた</w:t>
      </w:r>
      <w:r>
        <w:rPr>
          <w:rFonts w:ascii="HG丸ｺﾞｼｯｸM-PRO" w:eastAsia="HG丸ｺﾞｼｯｸM-PRO" w:hAnsi="HG丸ｺﾞｼｯｸM-PRO" w:hint="eastAsia"/>
        </w:rPr>
        <w:t>というのです</w:t>
      </w:r>
      <w:r w:rsidR="003F21C0" w:rsidRPr="003F21C0">
        <w:rPr>
          <w:rFonts w:ascii="HG丸ｺﾞｼｯｸM-PRO" w:eastAsia="HG丸ｺﾞｼｯｸM-PRO" w:hAnsi="HG丸ｺﾞｼｯｸM-PRO" w:hint="eastAsia"/>
        </w:rPr>
        <w:t>。</w:t>
      </w:r>
    </w:p>
    <w:p w:rsidR="003F21C0" w:rsidRDefault="00107174" w:rsidP="003F21C0">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しかし、</w:t>
      </w:r>
      <w:r w:rsidR="003F21C0" w:rsidRPr="003F21C0">
        <w:rPr>
          <w:rFonts w:ascii="HG丸ｺﾞｼｯｸM-PRO" w:eastAsia="HG丸ｺﾞｼｯｸM-PRO" w:hAnsi="HG丸ｺﾞｼｯｸM-PRO" w:hint="eastAsia"/>
        </w:rPr>
        <w:t>その「ＳＯＳ」は担任のところでとどまり、情報を共有できなかったと学校側は言</w:t>
      </w:r>
      <w:r>
        <w:rPr>
          <w:rFonts w:ascii="HG丸ｺﾞｼｯｸM-PRO" w:eastAsia="HG丸ｺﾞｼｯｸM-PRO" w:hAnsi="HG丸ｺﾞｼｯｸM-PRO" w:hint="eastAsia"/>
        </w:rPr>
        <w:t>います</w:t>
      </w:r>
      <w:r w:rsidR="003F21C0" w:rsidRPr="003F21C0">
        <w:rPr>
          <w:rFonts w:ascii="HG丸ｺﾞｼｯｸM-PRO" w:eastAsia="HG丸ｺﾞｼｯｸM-PRO" w:hAnsi="HG丸ｺﾞｼｯｸM-PRO" w:hint="eastAsia"/>
        </w:rPr>
        <w:t>。学校もいじめ防止対策組織が事態把握に機能せず、調査の手抜かりも指摘されてい</w:t>
      </w:r>
      <w:r>
        <w:rPr>
          <w:rFonts w:ascii="HG丸ｺﾞｼｯｸM-PRO" w:eastAsia="HG丸ｺﾞｼｯｸM-PRO" w:hAnsi="HG丸ｺﾞｼｯｸM-PRO" w:hint="eastAsia"/>
        </w:rPr>
        <w:t>ます。</w:t>
      </w:r>
    </w:p>
    <w:p w:rsidR="00001902" w:rsidRPr="003F21C0" w:rsidRDefault="00001902" w:rsidP="003F21C0">
      <w:pPr>
        <w:ind w:firstLineChars="100" w:firstLine="210"/>
        <w:rPr>
          <w:rFonts w:ascii="HG丸ｺﾞｼｯｸM-PRO" w:eastAsia="HG丸ｺﾞｼｯｸM-PRO" w:hAnsi="HG丸ｺﾞｼｯｸM-PRO"/>
        </w:rPr>
      </w:pPr>
    </w:p>
    <w:p w:rsidR="00F15D3F" w:rsidRDefault="00107174" w:rsidP="00F15D3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２０１１年１０月に起こった大津市のいじめ自殺をはじめ、</w:t>
      </w:r>
      <w:r w:rsidR="003F21C0" w:rsidRPr="003F21C0">
        <w:rPr>
          <w:rFonts w:ascii="HG丸ｺﾞｼｯｸM-PRO" w:eastAsia="HG丸ｺﾞｼｯｸM-PRO" w:hAnsi="HG丸ｺﾞｼｯｸM-PRO" w:hint="eastAsia"/>
        </w:rPr>
        <w:t>相次いだ深刻ないじめ事件を受け、２０１３年に施行された「いじめ防止対策推進法」は、</w:t>
      </w:r>
      <w:r w:rsidR="00F15D3F" w:rsidRPr="00126D0A">
        <w:rPr>
          <w:rFonts w:ascii="HG丸ｺﾞｼｯｸM-PRO" w:eastAsia="HG丸ｺﾞｼｯｸM-PRO" w:hAnsi="HG丸ｺﾞｼｯｸM-PRO"/>
        </w:rPr>
        <w:t>いじめは単なる人間関係のトラブルではなく、決して許されない反社会的行為である</w:t>
      </w:r>
      <w:r w:rsidR="00F15D3F">
        <w:rPr>
          <w:rFonts w:ascii="HG丸ｺﾞｼｯｸM-PRO" w:eastAsia="HG丸ｺﾞｼｯｸM-PRO" w:hAnsi="HG丸ｺﾞｼｯｸM-PRO" w:hint="eastAsia"/>
        </w:rPr>
        <w:t>と位置づけた点に最大の意義があります</w:t>
      </w:r>
      <w:r w:rsidR="00F15D3F" w:rsidRPr="00126D0A">
        <w:rPr>
          <w:rFonts w:ascii="HG丸ｺﾞｼｯｸM-PRO" w:eastAsia="HG丸ｺﾞｼｯｸM-PRO" w:hAnsi="HG丸ｺﾞｼｯｸM-PRO"/>
        </w:rPr>
        <w:t>。つまりいじめを防ぎ、解決する責任は、教育現場のみにとどまらず、行政や地域、家庭の大人全体で共有すべきだという強いメッセージなの</w:t>
      </w:r>
      <w:r w:rsidR="00F15D3F">
        <w:rPr>
          <w:rFonts w:ascii="HG丸ｺﾞｼｯｸM-PRO" w:eastAsia="HG丸ｺﾞｼｯｸM-PRO" w:hAnsi="HG丸ｺﾞｼｯｸM-PRO" w:hint="eastAsia"/>
        </w:rPr>
        <w:t>です。</w:t>
      </w:r>
    </w:p>
    <w:p w:rsidR="00F15D3F" w:rsidRDefault="00F15D3F" w:rsidP="00F15D3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具体的には，国に対し，いじめ防止基本方針の策定を求め、</w:t>
      </w:r>
      <w:r w:rsidRPr="00F465F0">
        <w:rPr>
          <w:rFonts w:ascii="HG丸ｺﾞｼｯｸM-PRO" w:eastAsia="HG丸ｺﾞｼｯｸM-PRO" w:hAnsi="HG丸ｺﾞｼｯｸM-PRO" w:hint="eastAsia"/>
        </w:rPr>
        <w:t>地方</w:t>
      </w:r>
      <w:r>
        <w:rPr>
          <w:rFonts w:ascii="HG丸ｺﾞｼｯｸM-PRO" w:eastAsia="HG丸ｺﾞｼｯｸM-PRO" w:hAnsi="HG丸ｺﾞｼｯｸM-PRO" w:hint="eastAsia"/>
        </w:rPr>
        <w:t>自治体</w:t>
      </w:r>
      <w:r w:rsidRPr="00F465F0">
        <w:rPr>
          <w:rFonts w:ascii="HG丸ｺﾞｼｯｸM-PRO" w:eastAsia="HG丸ｺﾞｼｯｸM-PRO" w:hAnsi="HG丸ｺﾞｼｯｸM-PRO" w:hint="eastAsia"/>
        </w:rPr>
        <w:t>に対しては，</w:t>
      </w:r>
      <w:r>
        <w:rPr>
          <w:rFonts w:ascii="HG丸ｺﾞｼｯｸM-PRO" w:eastAsia="HG丸ｺﾞｼｯｸM-PRO" w:hAnsi="HG丸ｺﾞｼｯｸM-PRO" w:hint="eastAsia"/>
        </w:rPr>
        <w:t>地域いじめ防止基本方針</w:t>
      </w:r>
      <w:r w:rsidRPr="00F465F0">
        <w:rPr>
          <w:rFonts w:ascii="HG丸ｺﾞｼｯｸM-PRO" w:eastAsia="HG丸ｺﾞｼｯｸM-PRO" w:hAnsi="HG丸ｺﾞｼｯｸM-PRO" w:hint="eastAsia"/>
        </w:rPr>
        <w:t>の策定に努めるよう求め，また，学校に対しては，その学校の実情に応じた同様の基本的な方針の策定を求めています。さらに，学校の設置者及びその設置する学校が講ずべきいじめの防止等に関する措置や</w:t>
      </w:r>
      <w:r w:rsidR="00901E35">
        <w:rPr>
          <w:rFonts w:ascii="HG丸ｺﾞｼｯｸM-PRO" w:eastAsia="HG丸ｺﾞｼｯｸM-PRO" w:hAnsi="HG丸ｺﾞｼｯｸM-PRO" w:hint="eastAsia"/>
        </w:rPr>
        <w:t>、</w:t>
      </w:r>
      <w:r w:rsidRPr="00126D0A">
        <w:rPr>
          <w:rFonts w:ascii="HG丸ｺﾞｼｯｸM-PRO" w:eastAsia="HG丸ｺﾞｼｯｸM-PRO" w:hAnsi="HG丸ｺﾞｼｯｸM-PRO"/>
        </w:rPr>
        <w:t>自殺や大けが、不登校に追いやったような重大ないじめについては、市町村長らへの報告を学校に義務づけ</w:t>
      </w:r>
      <w:r w:rsidR="00901E35">
        <w:rPr>
          <w:rFonts w:ascii="HG丸ｺﾞｼｯｸM-PRO" w:eastAsia="HG丸ｺﾞｼｯｸM-PRO" w:hAnsi="HG丸ｺﾞｼｯｸM-PRO" w:hint="eastAsia"/>
        </w:rPr>
        <w:t>ました</w:t>
      </w:r>
      <w:r>
        <w:rPr>
          <w:rFonts w:ascii="HG丸ｺﾞｼｯｸM-PRO" w:eastAsia="HG丸ｺﾞｼｯｸM-PRO" w:hAnsi="HG丸ｺﾞｼｯｸM-PRO" w:hint="eastAsia"/>
        </w:rPr>
        <w:t>。</w:t>
      </w:r>
    </w:p>
    <w:p w:rsidR="003F21C0" w:rsidRDefault="003F21C0" w:rsidP="00773A81">
      <w:pPr>
        <w:ind w:firstLineChars="100" w:firstLine="210"/>
        <w:rPr>
          <w:rFonts w:ascii="HG丸ｺﾞｼｯｸM-PRO" w:eastAsia="HG丸ｺﾞｼｯｸM-PRO" w:hAnsi="HG丸ｺﾞｼｯｸM-PRO"/>
        </w:rPr>
      </w:pPr>
      <w:r w:rsidRPr="003F21C0">
        <w:rPr>
          <w:rFonts w:ascii="HG丸ｺﾞｼｯｸM-PRO" w:eastAsia="HG丸ｺﾞｼｯｸM-PRO" w:hAnsi="HG丸ｺﾞｼｯｸM-PRO" w:hint="eastAsia"/>
        </w:rPr>
        <w:t>子供が孤立無援のまま追い詰められないよう、学校に対策組織の常設を義務づけ、情報を共有し、場合によって警察との連携も求め</w:t>
      </w:r>
      <w:r w:rsidR="00107174">
        <w:rPr>
          <w:rFonts w:ascii="HG丸ｺﾞｼｯｸM-PRO" w:eastAsia="HG丸ｺﾞｼｯｸM-PRO" w:hAnsi="HG丸ｺﾞｼｯｸM-PRO" w:hint="eastAsia"/>
        </w:rPr>
        <w:t>ていました。しかし、事件はまた起き、教訓は生かされなかったのです。</w:t>
      </w:r>
      <w:r w:rsidR="00F15D3F">
        <w:rPr>
          <w:rFonts w:ascii="HG丸ｺﾞｼｯｸM-PRO" w:eastAsia="HG丸ｺﾞｼｯｸM-PRO" w:hAnsi="HG丸ｺﾞｼｯｸM-PRO" w:hint="eastAsia"/>
        </w:rPr>
        <w:t>子どもの内面をキャッチする「生活ノート」というすぐれた手段を採用していても、学校のいじめ防止対策組織があっても機能せず、生徒からの明らかなSOSが届かなかったのです。</w:t>
      </w:r>
    </w:p>
    <w:p w:rsidR="00F15D3F" w:rsidRDefault="00F15D3F" w:rsidP="00001902">
      <w:pPr>
        <w:ind w:firstLineChars="100" w:firstLine="210"/>
        <w:rPr>
          <w:rFonts w:ascii="HG丸ｺﾞｼｯｸM-PRO" w:eastAsia="HG丸ｺﾞｼｯｸM-PRO" w:hAnsi="HG丸ｺﾞｼｯｸM-PRO"/>
        </w:rPr>
      </w:pPr>
    </w:p>
    <w:p w:rsidR="003F21C0" w:rsidRPr="003F21C0" w:rsidRDefault="00F15D3F" w:rsidP="003F21C0">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担任の責任も問われていますが、</w:t>
      </w:r>
      <w:r w:rsidR="00001902" w:rsidRPr="003F21C0">
        <w:rPr>
          <w:rFonts w:ascii="HG丸ｺﾞｼｯｸM-PRO" w:eastAsia="HG丸ｺﾞｼｯｸM-PRO" w:hAnsi="HG丸ｺﾞｼｯｸM-PRO" w:hint="eastAsia"/>
        </w:rPr>
        <w:t>問題はそこにのみあったの</w:t>
      </w:r>
      <w:r w:rsidR="00001902">
        <w:rPr>
          <w:rFonts w:ascii="HG丸ｺﾞｼｯｸM-PRO" w:eastAsia="HG丸ｺﾞｼｯｸM-PRO" w:hAnsi="HG丸ｺﾞｼｯｸM-PRO" w:hint="eastAsia"/>
        </w:rPr>
        <w:t>でしょうか</w:t>
      </w:r>
      <w:r w:rsidR="00001902" w:rsidRPr="003F21C0">
        <w:rPr>
          <w:rFonts w:ascii="HG丸ｺﾞｼｯｸM-PRO" w:eastAsia="HG丸ｺﾞｼｯｸM-PRO" w:hAnsi="HG丸ｺﾞｼｯｸM-PRO" w:hint="eastAsia"/>
        </w:rPr>
        <w:t>。</w:t>
      </w:r>
      <w:r w:rsidR="00054FB8">
        <w:rPr>
          <w:rFonts w:ascii="HG丸ｺﾞｼｯｸM-PRO" w:eastAsia="HG丸ｺﾞｼｯｸM-PRO" w:hAnsi="HG丸ｺﾞｼｯｸM-PRO" w:hint="eastAsia"/>
        </w:rPr>
        <w:t>指導上の悩みを率直に同僚や上司に打ち明けられる環境が壊されていなかったのでしょうか。子どもと向き合おうとすればするほど長時間勤務になるという多忙すぎるジレンマで</w:t>
      </w:r>
      <w:r w:rsidR="00001902" w:rsidRPr="003F21C0">
        <w:rPr>
          <w:rFonts w:ascii="HG丸ｺﾞｼｯｸM-PRO" w:eastAsia="HG丸ｺﾞｼｯｸM-PRO" w:hAnsi="HG丸ｺﾞｼｯｸM-PRO" w:hint="eastAsia"/>
        </w:rPr>
        <w:t>「課題の抱え込み」や「言い出しにくい」風土も横たわっていなか</w:t>
      </w:r>
      <w:r w:rsidR="00001902">
        <w:rPr>
          <w:rFonts w:ascii="HG丸ｺﾞｼｯｸM-PRO" w:eastAsia="HG丸ｺﾞｼｯｸM-PRO" w:hAnsi="HG丸ｺﾞｼｯｸM-PRO" w:hint="eastAsia"/>
        </w:rPr>
        <w:t>ったのでしょうか</w:t>
      </w:r>
      <w:r w:rsidR="00001902" w:rsidRPr="003F21C0">
        <w:rPr>
          <w:rFonts w:ascii="HG丸ｺﾞｼｯｸM-PRO" w:eastAsia="HG丸ｺﾞｼｯｸM-PRO" w:hAnsi="HG丸ｺﾞｼｯｸM-PRO" w:hint="eastAsia"/>
        </w:rPr>
        <w:t>。</w:t>
      </w:r>
      <w:r w:rsidR="00054FB8">
        <w:rPr>
          <w:rFonts w:ascii="HG丸ｺﾞｼｯｸM-PRO" w:eastAsia="HG丸ｺﾞｼｯｸM-PRO" w:hAnsi="HG丸ｺﾞｼｯｸM-PRO" w:hint="eastAsia"/>
        </w:rPr>
        <w:t>このような</w:t>
      </w:r>
      <w:r w:rsidR="003F21C0" w:rsidRPr="003F21C0">
        <w:rPr>
          <w:rFonts w:ascii="HG丸ｺﾞｼｯｸM-PRO" w:eastAsia="HG丸ｺﾞｼｯｸM-PRO" w:hAnsi="HG丸ｺﾞｼｯｸM-PRO" w:hint="eastAsia"/>
        </w:rPr>
        <w:t>教師個人が抱え込んでしまう傾向がなかなか改まらない</w:t>
      </w:r>
      <w:r w:rsidR="00901E35">
        <w:rPr>
          <w:rFonts w:ascii="HG丸ｺﾞｼｯｸM-PRO" w:eastAsia="HG丸ｺﾞｼｯｸM-PRO" w:hAnsi="HG丸ｺﾞｼｯｸM-PRO" w:hint="eastAsia"/>
        </w:rPr>
        <w:t>のが実態の様です</w:t>
      </w:r>
      <w:r w:rsidR="003F21C0" w:rsidRPr="003F21C0">
        <w:rPr>
          <w:rFonts w:ascii="HG丸ｺﾞｼｯｸM-PRO" w:eastAsia="HG丸ｺﾞｼｯｸM-PRO" w:hAnsi="HG丸ｺﾞｼｯｸM-PRO" w:hint="eastAsia"/>
        </w:rPr>
        <w:t>。例えば、東京都教育委員会の昨年の調査では、公立の小中高校で、いじめに学校の対策組織が取り組んだケースは２０〜２５％にすぎない。多くは担任が個別に対応していた</w:t>
      </w:r>
      <w:r w:rsidR="00107174">
        <w:rPr>
          <w:rFonts w:ascii="HG丸ｺﾞｼｯｸM-PRO" w:eastAsia="HG丸ｺﾞｼｯｸM-PRO" w:hAnsi="HG丸ｺﾞｼｯｸM-PRO" w:hint="eastAsia"/>
        </w:rPr>
        <w:t>ということです</w:t>
      </w:r>
      <w:r w:rsidR="003F21C0" w:rsidRPr="003F21C0">
        <w:rPr>
          <w:rFonts w:ascii="HG丸ｺﾞｼｯｸM-PRO" w:eastAsia="HG丸ｺﾞｼｯｸM-PRO" w:hAnsi="HG丸ｺﾞｼｯｸM-PRO" w:hint="eastAsia"/>
        </w:rPr>
        <w:t>。</w:t>
      </w:r>
    </w:p>
    <w:p w:rsidR="003F21C0" w:rsidRPr="003F21C0" w:rsidRDefault="003F21C0" w:rsidP="003F21C0">
      <w:pPr>
        <w:ind w:firstLineChars="100" w:firstLine="210"/>
        <w:rPr>
          <w:rFonts w:ascii="HG丸ｺﾞｼｯｸM-PRO" w:eastAsia="HG丸ｺﾞｼｯｸM-PRO" w:hAnsi="HG丸ｺﾞｼｯｸM-PRO"/>
        </w:rPr>
      </w:pPr>
    </w:p>
    <w:p w:rsidR="003F21C0" w:rsidRPr="003F21C0" w:rsidRDefault="003F21C0" w:rsidP="003F21C0">
      <w:pPr>
        <w:ind w:firstLineChars="100" w:firstLine="210"/>
        <w:rPr>
          <w:rFonts w:ascii="HG丸ｺﾞｼｯｸM-PRO" w:eastAsia="HG丸ｺﾞｼｯｸM-PRO" w:hAnsi="HG丸ｺﾞｼｯｸM-PRO"/>
        </w:rPr>
      </w:pPr>
      <w:r w:rsidRPr="003F21C0">
        <w:rPr>
          <w:rFonts w:ascii="HG丸ｺﾞｼｯｸM-PRO" w:eastAsia="HG丸ｺﾞｼｯｸM-PRO" w:hAnsi="HG丸ｺﾞｼｯｸM-PRO" w:hint="eastAsia"/>
        </w:rPr>
        <w:t>全体で情報共有しにくいいじめ問題の背景には、いじめ発生が、学校や教師のマイナス評価になるという受け止め方もあるといわれ</w:t>
      </w:r>
      <w:r w:rsidR="00107174">
        <w:rPr>
          <w:rFonts w:ascii="HG丸ｺﾞｼｯｸM-PRO" w:eastAsia="HG丸ｺﾞｼｯｸM-PRO" w:hAnsi="HG丸ｺﾞｼｯｸM-PRO" w:hint="eastAsia"/>
        </w:rPr>
        <w:t>ています</w:t>
      </w:r>
      <w:r w:rsidRPr="003F21C0">
        <w:rPr>
          <w:rFonts w:ascii="HG丸ｺﾞｼｯｸM-PRO" w:eastAsia="HG丸ｺﾞｼｯｸM-PRO" w:hAnsi="HG丸ｺﾞｼｯｸM-PRO" w:hint="eastAsia"/>
        </w:rPr>
        <w:t>。このため文部科学省は１２年、いじめを早くに見いだし、隠さずに対応した学校をむしろ高く評価するよう都道府県教委に通知もしてい</w:t>
      </w:r>
      <w:r w:rsidR="00054FB8">
        <w:rPr>
          <w:rFonts w:ascii="HG丸ｺﾞｼｯｸM-PRO" w:eastAsia="HG丸ｺﾞｼｯｸM-PRO" w:hAnsi="HG丸ｺﾞｼｯｸM-PRO" w:hint="eastAsia"/>
        </w:rPr>
        <w:t>ます</w:t>
      </w:r>
      <w:r w:rsidRPr="003F21C0">
        <w:rPr>
          <w:rFonts w:ascii="HG丸ｺﾞｼｯｸM-PRO" w:eastAsia="HG丸ｺﾞｼｯｸM-PRO" w:hAnsi="HG丸ｺﾞｼｯｸM-PRO" w:hint="eastAsia"/>
        </w:rPr>
        <w:t>。</w:t>
      </w:r>
    </w:p>
    <w:p w:rsidR="003F21C0" w:rsidRDefault="003F21C0" w:rsidP="003F21C0">
      <w:pPr>
        <w:ind w:firstLineChars="100" w:firstLine="210"/>
        <w:rPr>
          <w:rFonts w:ascii="HG丸ｺﾞｼｯｸM-PRO" w:eastAsia="HG丸ｺﾞｼｯｸM-PRO" w:hAnsi="HG丸ｺﾞｼｯｸM-PRO"/>
        </w:rPr>
      </w:pPr>
      <w:r w:rsidRPr="003F21C0">
        <w:rPr>
          <w:rFonts w:ascii="HG丸ｺﾞｼｯｸM-PRO" w:eastAsia="HG丸ｺﾞｼｯｸM-PRO" w:hAnsi="HG丸ｺﾞｼｯｸM-PRO" w:hint="eastAsia"/>
        </w:rPr>
        <w:t>しかし、そうした考え方が徹底されている</w:t>
      </w:r>
      <w:r w:rsidR="00107174">
        <w:rPr>
          <w:rFonts w:ascii="HG丸ｺﾞｼｯｸM-PRO" w:eastAsia="HG丸ｺﾞｼｯｸM-PRO" w:hAnsi="HG丸ｺﾞｼｯｸM-PRO" w:hint="eastAsia"/>
        </w:rPr>
        <w:t>のでしょうか</w:t>
      </w:r>
      <w:r w:rsidRPr="003F21C0">
        <w:rPr>
          <w:rFonts w:ascii="HG丸ｺﾞｼｯｸM-PRO" w:eastAsia="HG丸ｺﾞｼｯｸM-PRO" w:hAnsi="HG丸ｺﾞｼｯｸM-PRO" w:hint="eastAsia"/>
        </w:rPr>
        <w:t>。文科省の集計では、１３年度に全国の学校で認知されたいじめは１８万６０００件近くに上るが、地域で発生度合いに大きな差異があり、とらえ方のばらつきを映しているよう</w:t>
      </w:r>
      <w:r w:rsidR="00054FB8">
        <w:rPr>
          <w:rFonts w:ascii="HG丸ｺﾞｼｯｸM-PRO" w:eastAsia="HG丸ｺﾞｼｯｸM-PRO" w:hAnsi="HG丸ｺﾞｼｯｸM-PRO" w:hint="eastAsia"/>
        </w:rPr>
        <w:t>です。</w:t>
      </w:r>
      <w:r w:rsidRPr="003F21C0">
        <w:rPr>
          <w:rFonts w:ascii="HG丸ｺﾞｼｯｸM-PRO" w:eastAsia="HG丸ｺﾞｼｯｸM-PRO" w:hAnsi="HG丸ｺﾞｼｯｸM-PRO" w:hint="eastAsia"/>
        </w:rPr>
        <w:t>今回の中学校も、</w:t>
      </w:r>
      <w:r w:rsidR="00054FB8" w:rsidRPr="00054FB8">
        <w:rPr>
          <w:rFonts w:ascii="HG丸ｺﾞｼｯｸM-PRO" w:eastAsia="HG丸ｺﾞｼｯｸM-PRO" w:hAnsi="HG丸ｺﾞｼｯｸM-PRO" w:hint="eastAsia"/>
        </w:rPr>
        <w:t>１４、１５年度ともに、いじめは「ゼロ」と町教委に報告</w:t>
      </w:r>
      <w:r w:rsidR="00054FB8">
        <w:rPr>
          <w:rFonts w:ascii="HG丸ｺﾞｼｯｸM-PRO" w:eastAsia="HG丸ｺﾞｼｯｸM-PRO" w:hAnsi="HG丸ｺﾞｼｯｸM-PRO" w:hint="eastAsia"/>
        </w:rPr>
        <w:t>していたというのです。</w:t>
      </w:r>
    </w:p>
    <w:p w:rsidR="00054FB8" w:rsidRPr="003F21C0" w:rsidRDefault="00054FB8" w:rsidP="003F21C0">
      <w:pPr>
        <w:ind w:firstLineChars="100" w:firstLine="210"/>
        <w:rPr>
          <w:rFonts w:ascii="HG丸ｺﾞｼｯｸM-PRO" w:eastAsia="HG丸ｺﾞｼｯｸM-PRO" w:hAnsi="HG丸ｺﾞｼｯｸM-PRO"/>
        </w:rPr>
      </w:pPr>
    </w:p>
    <w:p w:rsidR="00107174" w:rsidRDefault="003F21C0" w:rsidP="003F21C0">
      <w:pPr>
        <w:ind w:firstLineChars="100" w:firstLine="210"/>
        <w:rPr>
          <w:rFonts w:ascii="HG丸ｺﾞｼｯｸM-PRO" w:eastAsia="HG丸ｺﾞｼｯｸM-PRO" w:hAnsi="HG丸ｺﾞｼｯｸM-PRO"/>
        </w:rPr>
      </w:pPr>
      <w:r w:rsidRPr="003F21C0">
        <w:rPr>
          <w:rFonts w:ascii="HG丸ｺﾞｼｯｸM-PRO" w:eastAsia="HG丸ｺﾞｼｯｸM-PRO" w:hAnsi="HG丸ｺﾞｼｯｸM-PRO" w:hint="eastAsia"/>
        </w:rPr>
        <w:t>文科相の諮問機関、中央教育審議会は、多様化する学校の課題に対応するため、福祉の専門家であるスクール</w:t>
      </w:r>
      <w:r w:rsidRPr="003F21C0">
        <w:rPr>
          <w:rFonts w:ascii="HG丸ｺﾞｼｯｸM-PRO" w:eastAsia="HG丸ｺﾞｼｯｸM-PRO" w:hAnsi="HG丸ｺﾞｼｯｸM-PRO" w:hint="eastAsia"/>
        </w:rPr>
        <w:lastRenderedPageBreak/>
        <w:t>ソーシャルワーカーなど幅広いスタッフも連携して当たる「チーム学校」構想を打ち出してい</w:t>
      </w:r>
      <w:r w:rsidR="0039111B">
        <w:rPr>
          <w:rFonts w:ascii="HG丸ｺﾞｼｯｸM-PRO" w:eastAsia="HG丸ｺﾞｼｯｸM-PRO" w:hAnsi="HG丸ｺﾞｼｯｸM-PRO" w:hint="eastAsia"/>
        </w:rPr>
        <w:t>ます</w:t>
      </w:r>
      <w:r w:rsidRPr="003F21C0">
        <w:rPr>
          <w:rFonts w:ascii="HG丸ｺﾞｼｯｸM-PRO" w:eastAsia="HG丸ｺﾞｼｯｸM-PRO" w:hAnsi="HG丸ｺﾞｼｯｸM-PRO" w:hint="eastAsia"/>
        </w:rPr>
        <w:t>。いじめはそうした対応が最も必要な課題の一つで</w:t>
      </w:r>
      <w:r w:rsidR="00054FB8">
        <w:rPr>
          <w:rFonts w:ascii="HG丸ｺﾞｼｯｸM-PRO" w:eastAsia="HG丸ｺﾞｼｯｸM-PRO" w:hAnsi="HG丸ｺﾞｼｯｸM-PRO" w:hint="eastAsia"/>
        </w:rPr>
        <w:t>す。しかし、</w:t>
      </w:r>
      <w:r w:rsidRPr="003F21C0">
        <w:rPr>
          <w:rFonts w:ascii="HG丸ｺﾞｼｯｸM-PRO" w:eastAsia="HG丸ｺﾞｼｯｸM-PRO" w:hAnsi="HG丸ｺﾞｼｯｸM-PRO" w:hint="eastAsia"/>
        </w:rPr>
        <w:t>その大前提は、いうまでもなく、学校も地域社会も含め、いじめに対し「傍観者」にならないこと</w:t>
      </w:r>
      <w:r w:rsidR="00054FB8">
        <w:rPr>
          <w:rFonts w:ascii="HG丸ｺﾞｼｯｸM-PRO" w:eastAsia="HG丸ｺﾞｼｯｸM-PRO" w:hAnsi="HG丸ｺﾞｼｯｸM-PRO" w:hint="eastAsia"/>
        </w:rPr>
        <w:t>です</w:t>
      </w:r>
      <w:r w:rsidRPr="003F21C0">
        <w:rPr>
          <w:rFonts w:ascii="HG丸ｺﾞｼｯｸM-PRO" w:eastAsia="HG丸ｺﾞｼｯｸM-PRO" w:hAnsi="HG丸ｺﾞｼｯｸM-PRO" w:hint="eastAsia"/>
        </w:rPr>
        <w:t>。</w:t>
      </w:r>
      <w:r w:rsidR="00054FB8">
        <w:rPr>
          <w:rFonts w:ascii="HG丸ｺﾞｼｯｸM-PRO" w:eastAsia="HG丸ｺﾞｼｯｸM-PRO" w:hAnsi="HG丸ｺﾞｼｯｸM-PRO" w:hint="eastAsia"/>
        </w:rPr>
        <w:t>村松</w:t>
      </w:r>
      <w:r w:rsidRPr="003F21C0">
        <w:rPr>
          <w:rFonts w:ascii="HG丸ｺﾞｼｯｸM-PRO" w:eastAsia="HG丸ｺﾞｼｯｸM-PRO" w:hAnsi="HG丸ｺﾞｼｯｸM-PRO" w:hint="eastAsia"/>
        </w:rPr>
        <w:t>亮さんは「生活記録ノート」に</w:t>
      </w:r>
      <w:r w:rsidR="00054FB8">
        <w:rPr>
          <w:rFonts w:ascii="HG丸ｺﾞｼｯｸM-PRO" w:eastAsia="HG丸ｺﾞｼｯｸM-PRO" w:hAnsi="HG丸ｺﾞｼｯｸM-PRO" w:hint="eastAsia"/>
        </w:rPr>
        <w:t>「</w:t>
      </w:r>
      <w:r w:rsidRPr="003F21C0">
        <w:rPr>
          <w:rFonts w:ascii="HG丸ｺﾞｼｯｸM-PRO" w:eastAsia="HG丸ｺﾞｼｯｸM-PRO" w:hAnsi="HG丸ｺﾞｼｯｸM-PRO" w:hint="eastAsia"/>
        </w:rPr>
        <w:t>誰一人いない世界に一人ぼっちになったようなかんじ</w:t>
      </w:r>
      <w:r w:rsidR="00054FB8">
        <w:rPr>
          <w:rFonts w:ascii="HG丸ｺﾞｼｯｸM-PRO" w:eastAsia="HG丸ｺﾞｼｯｸM-PRO" w:hAnsi="HG丸ｺﾞｼｯｸM-PRO" w:hint="eastAsia"/>
        </w:rPr>
        <w:t>」</w:t>
      </w:r>
      <w:r w:rsidRPr="003F21C0">
        <w:rPr>
          <w:rFonts w:ascii="HG丸ｺﾞｼｯｸM-PRO" w:eastAsia="HG丸ｺﾞｼｯｸM-PRO" w:hAnsi="HG丸ｺﾞｼｯｸM-PRO" w:hint="eastAsia"/>
        </w:rPr>
        <w:t>と書い</w:t>
      </w:r>
      <w:r w:rsidR="00054FB8">
        <w:rPr>
          <w:rFonts w:ascii="HG丸ｺﾞｼｯｸM-PRO" w:eastAsia="HG丸ｺﾞｼｯｸM-PRO" w:hAnsi="HG丸ｺﾞｼｯｸM-PRO" w:hint="eastAsia"/>
        </w:rPr>
        <w:t>ています。1</w:t>
      </w:r>
      <w:r w:rsidRPr="003F21C0">
        <w:rPr>
          <w:rFonts w:ascii="HG丸ｺﾞｼｯｸM-PRO" w:eastAsia="HG丸ｺﾞｼｯｸM-PRO" w:hAnsi="HG丸ｺﾞｼｯｸM-PRO" w:hint="eastAsia"/>
        </w:rPr>
        <w:t>３歳の少年が抱いた孤立無援の絶望感を改めて思い、「ＳＯＳ」に反応できなかった痛恨の教訓を、着実に生かし</w:t>
      </w:r>
      <w:r w:rsidR="00054FB8">
        <w:rPr>
          <w:rFonts w:ascii="HG丸ｺﾞｼｯｸM-PRO" w:eastAsia="HG丸ｺﾞｼｯｸM-PRO" w:hAnsi="HG丸ｺﾞｼｯｸM-PRO" w:hint="eastAsia"/>
        </w:rPr>
        <w:t>ていくために以下伺います</w:t>
      </w:r>
      <w:r w:rsidRPr="003F21C0">
        <w:rPr>
          <w:rFonts w:ascii="HG丸ｺﾞｼｯｸM-PRO" w:eastAsia="HG丸ｺﾞｼｯｸM-PRO" w:hAnsi="HG丸ｺﾞｼｯｸM-PRO" w:hint="eastAsia"/>
        </w:rPr>
        <w:t>。</w:t>
      </w:r>
    </w:p>
    <w:p w:rsidR="0039111B" w:rsidRDefault="0039111B" w:rsidP="00054FB8">
      <w:pPr>
        <w:ind w:firstLineChars="100" w:firstLine="210"/>
        <w:rPr>
          <w:rFonts w:ascii="HG丸ｺﾞｼｯｸM-PRO" w:eastAsia="HG丸ｺﾞｼｯｸM-PRO" w:hAnsi="HG丸ｺﾞｼｯｸM-PRO"/>
        </w:rPr>
      </w:pPr>
    </w:p>
    <w:p w:rsidR="00054FB8" w:rsidRDefault="006F7796" w:rsidP="00054FB8">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（1）</w:t>
      </w:r>
      <w:r w:rsidR="00054FB8">
        <w:rPr>
          <w:rFonts w:ascii="HG丸ｺﾞｼｯｸM-PRO" w:eastAsia="HG丸ｺﾞｼｯｸM-PRO" w:hAnsi="HG丸ｺﾞｼｯｸM-PRO" w:hint="eastAsia"/>
        </w:rPr>
        <w:t>大津の事件以来、いじめが社会的問題にまでなってきましたが、</w:t>
      </w:r>
      <w:bookmarkStart w:id="0" w:name="_GoBack"/>
      <w:bookmarkEnd w:id="0"/>
      <w:r w:rsidR="00054FB8">
        <w:rPr>
          <w:rFonts w:ascii="HG丸ｺﾞｼｯｸM-PRO" w:eastAsia="HG丸ｺﾞｼｯｸM-PRO" w:hAnsi="HG丸ｺﾞｼｯｸM-PRO" w:hint="eastAsia"/>
        </w:rPr>
        <w:t>いじめに起因する凄惨な事件が跡を絶ちません。</w:t>
      </w:r>
      <w:r w:rsidR="005A08CB">
        <w:rPr>
          <w:rFonts w:ascii="HG丸ｺﾞｼｯｸM-PRO" w:eastAsia="HG丸ｺﾞｼｯｸM-PRO" w:hAnsi="HG丸ｺﾞｼｯｸM-PRO" w:hint="eastAsia"/>
        </w:rPr>
        <w:t>最近の我がまちのいじめの実態と</w:t>
      </w:r>
      <w:r w:rsidR="00054FB8">
        <w:rPr>
          <w:rFonts w:ascii="HG丸ｺﾞｼｯｸM-PRO" w:eastAsia="HG丸ｺﾞｼｯｸM-PRO" w:hAnsi="HG丸ｺﾞｼｯｸM-PRO" w:hint="eastAsia"/>
        </w:rPr>
        <w:t>教育長の認識を伺いたい。</w:t>
      </w:r>
    </w:p>
    <w:p w:rsidR="00710C24" w:rsidRDefault="00710C24" w:rsidP="00710C24">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（2）「いじめ防止対策推進法」は自治体に「地域いじめ基本方針」を、また学校には「学校の実情に応じた基本的な方針」の策定を求めています</w:t>
      </w:r>
      <w:r w:rsidRPr="00126D0A">
        <w:rPr>
          <w:rFonts w:ascii="HG丸ｺﾞｼｯｸM-PRO" w:eastAsia="HG丸ｺﾞｼｯｸM-PRO" w:hAnsi="HG丸ｺﾞｼｯｸM-PRO"/>
        </w:rPr>
        <w:t>。</w:t>
      </w:r>
      <w:r>
        <w:rPr>
          <w:rFonts w:ascii="HG丸ｺﾞｼｯｸM-PRO" w:eastAsia="HG丸ｺﾞｼｯｸM-PRO" w:hAnsi="HG丸ｺﾞｼｯｸM-PRO" w:hint="eastAsia"/>
        </w:rPr>
        <w:t>我がまちの取り組み状況について伺います。</w:t>
      </w:r>
    </w:p>
    <w:p w:rsidR="00710C24" w:rsidRPr="00126D0A" w:rsidRDefault="00710C24" w:rsidP="00710C24">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（3）</w:t>
      </w:r>
      <w:r w:rsidRPr="00C1523D">
        <w:rPr>
          <w:rFonts w:ascii="HG丸ｺﾞｼｯｸM-PRO" w:eastAsia="HG丸ｺﾞｼｯｸM-PRO" w:hAnsi="HG丸ｺﾞｼｯｸM-PRO"/>
        </w:rPr>
        <w:t>携帯電話やメールを使った いじめも急増している</w:t>
      </w:r>
      <w:r>
        <w:rPr>
          <w:rFonts w:ascii="HG丸ｺﾞｼｯｸM-PRO" w:eastAsia="HG丸ｺﾞｼｯｸM-PRO" w:hAnsi="HG丸ｺﾞｼｯｸM-PRO" w:hint="eastAsia"/>
        </w:rPr>
        <w:t>現実があります</w:t>
      </w:r>
      <w:r w:rsidRPr="00C1523D">
        <w:rPr>
          <w:rFonts w:ascii="HG丸ｺﾞｼｯｸM-PRO" w:eastAsia="HG丸ｺﾞｼｯｸM-PRO" w:hAnsi="HG丸ｺﾞｼｯｸM-PRO"/>
        </w:rPr>
        <w:t>。</w:t>
      </w:r>
      <w:r>
        <w:rPr>
          <w:rFonts w:ascii="HG丸ｺﾞｼｯｸM-PRO" w:eastAsia="HG丸ｺﾞｼｯｸM-PRO" w:hAnsi="HG丸ｺﾞｼｯｸM-PRO" w:hint="eastAsia"/>
        </w:rPr>
        <w:t>「いじめ防止法」ではインターネットを通じて行われるいじめに対する対策の推進も明文化されました。教育委員会の認識と対応を伺う。</w:t>
      </w:r>
    </w:p>
    <w:p w:rsidR="00710C24" w:rsidRDefault="00710C24" w:rsidP="00710C24">
      <w:pPr>
        <w:rPr>
          <w:rFonts w:ascii="HG丸ｺﾞｼｯｸM-PRO" w:eastAsia="HG丸ｺﾞｼｯｸM-PRO" w:hAnsi="HG丸ｺﾞｼｯｸM-PRO"/>
          <w:sz w:val="22"/>
        </w:rPr>
      </w:pPr>
      <w:r w:rsidRPr="00126D0A">
        <w:rPr>
          <w:rFonts w:ascii="HG丸ｺﾞｼｯｸM-PRO" w:eastAsia="HG丸ｺﾞｼｯｸM-PRO" w:hAnsi="HG丸ｺﾞｼｯｸM-PRO"/>
        </w:rPr>
        <w:t xml:space="preserve">　</w:t>
      </w:r>
      <w:r>
        <w:rPr>
          <w:rFonts w:ascii="HG丸ｺﾞｼｯｸM-PRO" w:eastAsia="HG丸ｺﾞｼｯｸM-PRO" w:hAnsi="HG丸ｺﾞｼｯｸM-PRO" w:hint="eastAsia"/>
        </w:rPr>
        <w:t>（4）こうした事件が起こるたびに、</w:t>
      </w:r>
      <w:r>
        <w:rPr>
          <w:rFonts w:ascii="HG丸ｺﾞｼｯｸM-PRO" w:eastAsia="HG丸ｺﾞｼｯｸM-PRO" w:hAnsi="HG丸ｺﾞｼｯｸM-PRO" w:hint="eastAsia"/>
          <w:sz w:val="22"/>
        </w:rPr>
        <w:t>教員が一人一人の子どもと丁寧に接することができるよう、教員の負担軽減が問題になります。教育委員会の取り組みを伺う。</w:t>
      </w:r>
    </w:p>
    <w:p w:rsidR="006F7796" w:rsidRDefault="006F7796" w:rsidP="00710C24">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w:t>
      </w:r>
      <w:r w:rsidR="00710C24">
        <w:rPr>
          <w:rFonts w:ascii="HG丸ｺﾞｼｯｸM-PRO" w:eastAsia="HG丸ｺﾞｼｯｸM-PRO" w:hAnsi="HG丸ｺﾞｼｯｸM-PRO" w:hint="eastAsia"/>
        </w:rPr>
        <w:t>5</w:t>
      </w:r>
      <w:r>
        <w:rPr>
          <w:rFonts w:ascii="HG丸ｺﾞｼｯｸM-PRO" w:eastAsia="HG丸ｺﾞｼｯｸM-PRO" w:hAnsi="HG丸ｺﾞｼｯｸM-PRO" w:hint="eastAsia"/>
        </w:rPr>
        <w:t>）</w:t>
      </w:r>
      <w:r w:rsidR="00710C24">
        <w:rPr>
          <w:rFonts w:ascii="HG丸ｺﾞｼｯｸM-PRO" w:eastAsia="HG丸ｺﾞｼｯｸM-PRO" w:hAnsi="HG丸ｺﾞｼｯｸM-PRO" w:hint="eastAsia"/>
        </w:rPr>
        <w:t>いじめ、不登校などの</w:t>
      </w:r>
      <w:r>
        <w:rPr>
          <w:rFonts w:ascii="HG丸ｺﾞｼｯｸM-PRO" w:eastAsia="HG丸ｺﾞｼｯｸM-PRO" w:hAnsi="HG丸ｺﾞｼｯｸM-PRO" w:hint="eastAsia"/>
        </w:rPr>
        <w:t>実態を</w:t>
      </w:r>
      <w:r w:rsidR="005E3336">
        <w:rPr>
          <w:rFonts w:ascii="HG丸ｺﾞｼｯｸM-PRO" w:eastAsia="HG丸ｺﾞｼｯｸM-PRO" w:hAnsi="HG丸ｺﾞｼｯｸM-PRO" w:hint="eastAsia"/>
        </w:rPr>
        <w:t>「</w:t>
      </w:r>
      <w:r>
        <w:rPr>
          <w:rFonts w:ascii="HG丸ｺﾞｼｯｸM-PRO" w:eastAsia="HG丸ｺﾞｼｯｸM-PRO" w:hAnsi="HG丸ｺﾞｼｯｸM-PRO" w:hint="eastAsia"/>
        </w:rPr>
        <w:t>チーム学校</w:t>
      </w:r>
      <w:r w:rsidR="005E3336">
        <w:rPr>
          <w:rFonts w:ascii="HG丸ｺﾞｼｯｸM-PRO" w:eastAsia="HG丸ｺﾞｼｯｸM-PRO" w:hAnsi="HG丸ｺﾞｼｯｸM-PRO" w:hint="eastAsia"/>
        </w:rPr>
        <w:t>」</w:t>
      </w:r>
      <w:r>
        <w:rPr>
          <w:rFonts w:ascii="HG丸ｺﾞｼｯｸM-PRO" w:eastAsia="HG丸ｺﾞｼｯｸM-PRO" w:hAnsi="HG丸ｺﾞｼｯｸM-PRO" w:hint="eastAsia"/>
        </w:rPr>
        <w:t>として、学校、行政、地域が一体となって</w:t>
      </w:r>
      <w:r w:rsidR="005E3336">
        <w:rPr>
          <w:rFonts w:ascii="HG丸ｺﾞｼｯｸM-PRO" w:eastAsia="HG丸ｺﾞｼｯｸM-PRO" w:hAnsi="HG丸ｺﾞｼｯｸM-PRO" w:hint="eastAsia"/>
        </w:rPr>
        <w:t>総力を挙げ</w:t>
      </w:r>
      <w:r>
        <w:rPr>
          <w:rFonts w:ascii="HG丸ｺﾞｼｯｸM-PRO" w:eastAsia="HG丸ｺﾞｼｯｸM-PRO" w:hAnsi="HG丸ｺﾞｼｯｸM-PRO" w:hint="eastAsia"/>
        </w:rPr>
        <w:t>子どもたちを</w:t>
      </w:r>
      <w:r w:rsidR="00710C24">
        <w:rPr>
          <w:rFonts w:ascii="HG丸ｺﾞｼｯｸM-PRO" w:eastAsia="HG丸ｺﾞｼｯｸM-PRO" w:hAnsi="HG丸ｺﾞｼｯｸM-PRO" w:hint="eastAsia"/>
        </w:rPr>
        <w:t>様々な</w:t>
      </w:r>
      <w:r>
        <w:rPr>
          <w:rFonts w:ascii="HG丸ｺﾞｼｯｸM-PRO" w:eastAsia="HG丸ｺﾞｼｯｸM-PRO" w:hAnsi="HG丸ｺﾞｼｯｸM-PRO" w:hint="eastAsia"/>
        </w:rPr>
        <w:t>リスクから守る体制について</w:t>
      </w:r>
      <w:r w:rsidR="00710C24">
        <w:rPr>
          <w:rFonts w:ascii="HG丸ｺﾞｼｯｸM-PRO" w:eastAsia="HG丸ｺﾞｼｯｸM-PRO" w:hAnsi="HG丸ｺﾞｼｯｸM-PRO" w:hint="eastAsia"/>
        </w:rPr>
        <w:t>伺う</w:t>
      </w:r>
      <w:r>
        <w:rPr>
          <w:rFonts w:ascii="HG丸ｺﾞｼｯｸM-PRO" w:eastAsia="HG丸ｺﾞｼｯｸM-PRO" w:hAnsi="HG丸ｺﾞｼｯｸM-PRO" w:hint="eastAsia"/>
        </w:rPr>
        <w:t>。</w:t>
      </w:r>
    </w:p>
    <w:p w:rsidR="0039111B" w:rsidRDefault="0039111B" w:rsidP="00FE53C9">
      <w:pPr>
        <w:rPr>
          <w:rFonts w:ascii="HG丸ｺﾞｼｯｸM-PRO" w:eastAsia="HG丸ｺﾞｼｯｸM-PRO" w:hAnsi="HG丸ｺﾞｼｯｸM-PRO"/>
        </w:rPr>
      </w:pPr>
    </w:p>
    <w:p w:rsidR="005E3336" w:rsidRDefault="005E3336" w:rsidP="00FE53C9">
      <w:pPr>
        <w:rPr>
          <w:rFonts w:ascii="HG丸ｺﾞｼｯｸM-PRO" w:eastAsia="HG丸ｺﾞｼｯｸM-PRO" w:hAnsi="HG丸ｺﾞｼｯｸM-PRO"/>
        </w:rPr>
      </w:pPr>
      <w:r>
        <w:rPr>
          <w:rFonts w:ascii="HG丸ｺﾞｼｯｸM-PRO" w:eastAsia="HG丸ｺﾞｼｯｸM-PRO" w:hAnsi="HG丸ｺﾞｼｯｸM-PRO" w:hint="eastAsia"/>
        </w:rPr>
        <w:t>【考えられる展開】</w:t>
      </w:r>
    </w:p>
    <w:p w:rsidR="00901E35" w:rsidRDefault="00901E35" w:rsidP="00901E3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〇</w:t>
      </w:r>
      <w:r w:rsidRPr="00901E35">
        <w:rPr>
          <w:rFonts w:ascii="HG丸ｺﾞｼｯｸM-PRO" w:eastAsia="HG丸ｺﾞｼｯｸM-PRO" w:hAnsi="HG丸ｺﾞｼｯｸM-PRO" w:hint="eastAsia"/>
        </w:rPr>
        <w:t>チーム学校</w:t>
      </w:r>
    </w:p>
    <w:p w:rsidR="00901E35" w:rsidRDefault="00901E35" w:rsidP="00901E35">
      <w:pPr>
        <w:ind w:firstLineChars="100" w:firstLine="210"/>
        <w:rPr>
          <w:rFonts w:ascii="HG丸ｺﾞｼｯｸM-PRO" w:eastAsia="HG丸ｺﾞｼｯｸM-PRO" w:hAnsi="HG丸ｺﾞｼｯｸM-PRO" w:hint="eastAsia"/>
        </w:rPr>
      </w:pPr>
      <w:r w:rsidRPr="00901E35">
        <w:rPr>
          <w:rFonts w:ascii="HG丸ｺﾞｼｯｸM-PRO" w:eastAsia="HG丸ｺﾞｼｯｸM-PRO" w:hAnsi="HG丸ｺﾞｼｯｸM-PRO" w:hint="eastAsia"/>
        </w:rPr>
        <w:t>文部科学相の諮問機関の中央教育審議会が作業部会で、これからの学校像をまとめた。教員だけでなく、心理、福祉の専門スタッフや事務職員らが力を合わせ、チームとして子どもを支えようというものだ。その方向を支持したい。</w:t>
      </w:r>
    </w:p>
    <w:p w:rsidR="00901E35" w:rsidRPr="00901E35" w:rsidRDefault="00901E35" w:rsidP="00901E35">
      <w:pPr>
        <w:ind w:firstLineChars="100" w:firstLine="210"/>
        <w:rPr>
          <w:rFonts w:ascii="HG丸ｺﾞｼｯｸM-PRO" w:eastAsia="HG丸ｺﾞｼｯｸM-PRO" w:hAnsi="HG丸ｺﾞｼｯｸM-PRO"/>
        </w:rPr>
      </w:pPr>
      <w:r w:rsidRPr="00901E35">
        <w:rPr>
          <w:rFonts w:ascii="HG丸ｺﾞｼｯｸM-PRO" w:eastAsia="HG丸ｺﾞｼｯｸM-PRO" w:hAnsi="HG丸ｺﾞｼｯｸM-PRO" w:hint="eastAsia"/>
        </w:rPr>
        <w:t>「チーム学校」が機能すれば、子どもにとって、いろいろな大人に出会う機会が増えることにもなる。提言は具体策として、心の相談に乗るカウンセラーや、福祉の専門家のソーシャルワーカーを学校の職員として法令に位置づけ、増やすよう求めた。</w:t>
      </w:r>
    </w:p>
    <w:p w:rsidR="00901E35" w:rsidRPr="00901E35" w:rsidRDefault="00901E35" w:rsidP="00901E35">
      <w:pPr>
        <w:ind w:firstLineChars="100" w:firstLine="210"/>
        <w:rPr>
          <w:rFonts w:ascii="HG丸ｺﾞｼｯｸM-PRO" w:eastAsia="HG丸ｺﾞｼｯｸM-PRO" w:hAnsi="HG丸ｺﾞｼｯｸM-PRO"/>
        </w:rPr>
      </w:pPr>
      <w:r w:rsidRPr="00901E35">
        <w:rPr>
          <w:rFonts w:ascii="HG丸ｺﾞｼｯｸM-PRO" w:eastAsia="HG丸ｺﾞｼｯｸM-PRO" w:hAnsi="HG丸ｺﾞｼｯｸM-PRO" w:hint="eastAsia"/>
        </w:rPr>
        <w:t>事務職員が学校運営にかかわり、部活動支援員の制度を設けることも提案している。だが、「チーム学校」の要は教員だ。その数をどうするかについて提言はふれていない。財務省は文科省に、教員の数を抑えるよう求めている。教員はいまでも、授業の準備に十分な時間が割けていない。子どもと向き合う時間を広げる必要もある。他のスタッフとの打ち合わせ時間も要る。長時間労働のままでは教員同士さえ「チーム」になれない。</w:t>
      </w:r>
    </w:p>
    <w:p w:rsidR="00901E35" w:rsidRDefault="00901E35" w:rsidP="00901E35">
      <w:pPr>
        <w:ind w:firstLineChars="100" w:firstLine="210"/>
        <w:rPr>
          <w:rFonts w:ascii="HG丸ｺﾞｼｯｸM-PRO" w:eastAsia="HG丸ｺﾞｼｯｸM-PRO" w:hAnsi="HG丸ｺﾞｼｯｸM-PRO" w:hint="eastAsia"/>
        </w:rPr>
      </w:pPr>
      <w:r w:rsidRPr="00901E35">
        <w:rPr>
          <w:rFonts w:ascii="HG丸ｺﾞｼｯｸM-PRO" w:eastAsia="HG丸ｺﾞｼｯｸM-PRO" w:hAnsi="HG丸ｺﾞｼｯｸM-PRO" w:hint="eastAsia"/>
        </w:rPr>
        <w:t>教員でしかできない仕事は何かも考える必要がある。学級運営など教員ならではの仕事、会計処理など事務職員に任せる業務、カウンセリングなど専門スタッフが担う活動を仕分けすることが大切だ。教員が中心の同質的な学校文化が、多様な職種の文化とつながるのは容易ではない。地域や家庭がかかわり、「チーム社会」として子どもを見守ることが欠かせない。</w:t>
      </w:r>
    </w:p>
    <w:p w:rsidR="005A08CB" w:rsidRPr="00901E35" w:rsidRDefault="005A08CB" w:rsidP="005A08CB">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〇多忙な学校現場</w:t>
      </w:r>
    </w:p>
    <w:p w:rsidR="005A08CB" w:rsidRPr="00901E35" w:rsidRDefault="005A08CB" w:rsidP="005A08CB">
      <w:pPr>
        <w:ind w:firstLineChars="100" w:firstLine="210"/>
        <w:rPr>
          <w:rFonts w:ascii="HG丸ｺﾞｼｯｸM-PRO" w:eastAsia="HG丸ｺﾞｼｯｸM-PRO" w:hAnsi="HG丸ｺﾞｼｯｸM-PRO"/>
        </w:rPr>
      </w:pPr>
      <w:r w:rsidRPr="00901E35">
        <w:rPr>
          <w:rFonts w:ascii="HG丸ｺﾞｼｯｸM-PRO" w:eastAsia="HG丸ｺﾞｼｯｸM-PRO" w:hAnsi="HG丸ｺﾞｼｯｸM-PRO" w:hint="eastAsia"/>
        </w:rPr>
        <w:t>いま学校は、いじめや貧困、発達障害など子どもの抱える様々な課題に直面している。次の学習指導要領では、知識を覚えるだけでなく、自ら問いを立てて考える力を重視する改革が検討されている。</w:t>
      </w:r>
      <w:r>
        <w:rPr>
          <w:rFonts w:ascii="HG丸ｺﾞｼｯｸM-PRO" w:eastAsia="HG丸ｺﾞｼｯｸM-PRO" w:hAnsi="HG丸ｺﾞｼｯｸM-PRO" w:hint="eastAsia"/>
        </w:rPr>
        <w:t>しかし</w:t>
      </w:r>
      <w:r w:rsidRPr="00901E35">
        <w:rPr>
          <w:rFonts w:ascii="HG丸ｺﾞｼｯｸM-PRO" w:eastAsia="HG丸ｺﾞｼｯｸM-PRO" w:hAnsi="HG丸ｺﾞｼｯｸM-PRO" w:hint="eastAsia"/>
        </w:rPr>
        <w:t>教員は事務仕事や部活動に追われ、勤務時間は国際調査で参加国中、最も長い。</w:t>
      </w:r>
      <w:r>
        <w:rPr>
          <w:rFonts w:ascii="HG丸ｺﾞｼｯｸM-PRO" w:eastAsia="HG丸ｺﾞｼｯｸM-PRO" w:hAnsi="HG丸ｺﾞｼｯｸM-PRO" w:hint="eastAsia"/>
        </w:rPr>
        <w:t>経済協力開発機構（OECD</w:t>
      </w:r>
      <w:r>
        <w:rPr>
          <w:rFonts w:ascii="HG丸ｺﾞｼｯｸM-PRO" w:eastAsia="HG丸ｺﾞｼｯｸM-PRO" w:hAnsi="HG丸ｺﾞｼｯｸM-PRO"/>
        </w:rPr>
        <w:t>）</w:t>
      </w:r>
      <w:r>
        <w:rPr>
          <w:rFonts w:ascii="HG丸ｺﾞｼｯｸM-PRO" w:eastAsia="HG丸ｺﾞｼｯｸM-PRO" w:hAnsi="HG丸ｺﾞｼｯｸM-PRO" w:hint="eastAsia"/>
        </w:rPr>
        <w:t>が2013年に実施した調査では参加した３４ヶ国の１週間の勤務時間の平均は38.3時間だったのに日本は断トツの53.9時間。部活動や事務など授業以外の時間に奪われ、生徒と向き合う時間が少ない現状が浮き彫りになっている。</w:t>
      </w:r>
      <w:r w:rsidRPr="00901E35">
        <w:rPr>
          <w:rFonts w:ascii="HG丸ｺﾞｼｯｸM-PRO" w:eastAsia="HG丸ｺﾞｼｯｸM-PRO" w:hAnsi="HG丸ｺﾞｼｯｸM-PRO" w:hint="eastAsia"/>
        </w:rPr>
        <w:t>すべての問題を教員が背負い込んでいては立ちゆかないのは明らかだろう。</w:t>
      </w:r>
    </w:p>
    <w:p w:rsidR="005A08CB" w:rsidRPr="005A08CB" w:rsidRDefault="005A08CB" w:rsidP="00901E35">
      <w:pPr>
        <w:ind w:firstLineChars="100" w:firstLine="210"/>
        <w:rPr>
          <w:rFonts w:ascii="HG丸ｺﾞｼｯｸM-PRO" w:eastAsia="HG丸ｺﾞｼｯｸM-PRO" w:hAnsi="HG丸ｺﾞｼｯｸM-PRO"/>
        </w:rPr>
      </w:pPr>
    </w:p>
    <w:sectPr w:rsidR="005A08CB" w:rsidRPr="005A08CB" w:rsidSect="0039111B">
      <w:headerReference w:type="default" r:id="rId8"/>
      <w:pgSz w:w="11906" w:h="16838"/>
      <w:pgMar w:top="720" w:right="720" w:bottom="720" w:left="720" w:header="851" w:footer="992" w:gutter="0"/>
      <w:pgNumType w:start="2" w:chapStyle="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2934" w:rsidRDefault="00EA2934" w:rsidP="00151505">
      <w:r>
        <w:separator/>
      </w:r>
    </w:p>
  </w:endnote>
  <w:endnote w:type="continuationSeparator" w:id="0">
    <w:p w:rsidR="00EA2934" w:rsidRDefault="00EA2934"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2934" w:rsidRDefault="00EA2934" w:rsidP="00151505">
      <w:r>
        <w:separator/>
      </w:r>
    </w:p>
  </w:footnote>
  <w:footnote w:type="continuationSeparator" w:id="0">
    <w:p w:rsidR="00EA2934" w:rsidRDefault="00EA2934"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2AF" w:rsidRDefault="001D12AF">
    <w:pPr>
      <w:pStyle w:val="a3"/>
      <w:rPr>
        <w:i/>
      </w:rPr>
    </w:pPr>
    <w:r>
      <w:ptab w:relativeTo="margin" w:alignment="center" w:leader="none"/>
    </w:r>
    <w:r>
      <w:ptab w:relativeTo="margin" w:alignment="right" w:leader="none"/>
    </w:r>
    <w:r w:rsidR="0039111B" w:rsidRPr="0039111B">
      <w:rPr>
        <w:rFonts w:hint="eastAsia"/>
        <w:i/>
      </w:rPr>
      <w:t>15</w:t>
    </w:r>
    <w:r w:rsidR="005A08CB">
      <w:rPr>
        <w:rFonts w:hint="eastAsia"/>
        <w:i/>
      </w:rPr>
      <w:t>夏</w:t>
    </w:r>
    <w:r w:rsidR="0039111B" w:rsidRPr="0039111B">
      <w:rPr>
        <w:rFonts w:hint="eastAsia"/>
        <w:i/>
      </w:rPr>
      <w:t>地方政治研究</w:t>
    </w:r>
    <w:r w:rsidR="005A08CB">
      <w:rPr>
        <w:rFonts w:hint="eastAsia"/>
        <w:i/>
      </w:rPr>
      <w:t>実践講座</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01902"/>
    <w:rsid w:val="00002811"/>
    <w:rsid w:val="00016D12"/>
    <w:rsid w:val="00017ABD"/>
    <w:rsid w:val="00017BB1"/>
    <w:rsid w:val="000212CF"/>
    <w:rsid w:val="000246DC"/>
    <w:rsid w:val="000268AC"/>
    <w:rsid w:val="0002753E"/>
    <w:rsid w:val="00030FF3"/>
    <w:rsid w:val="0003187A"/>
    <w:rsid w:val="00033F4C"/>
    <w:rsid w:val="000361F5"/>
    <w:rsid w:val="0004681B"/>
    <w:rsid w:val="000541EA"/>
    <w:rsid w:val="0005485D"/>
    <w:rsid w:val="00054FB8"/>
    <w:rsid w:val="00063041"/>
    <w:rsid w:val="0006669A"/>
    <w:rsid w:val="00067353"/>
    <w:rsid w:val="0007100B"/>
    <w:rsid w:val="000726D7"/>
    <w:rsid w:val="00075369"/>
    <w:rsid w:val="00080F81"/>
    <w:rsid w:val="00082369"/>
    <w:rsid w:val="00082966"/>
    <w:rsid w:val="00085175"/>
    <w:rsid w:val="00087333"/>
    <w:rsid w:val="000A783A"/>
    <w:rsid w:val="000C4CD8"/>
    <w:rsid w:val="000C6DEE"/>
    <w:rsid w:val="000C700D"/>
    <w:rsid w:val="000D5240"/>
    <w:rsid w:val="000D6B06"/>
    <w:rsid w:val="000E381C"/>
    <w:rsid w:val="000E7FC8"/>
    <w:rsid w:val="000F6762"/>
    <w:rsid w:val="00102BA2"/>
    <w:rsid w:val="001044D0"/>
    <w:rsid w:val="00107174"/>
    <w:rsid w:val="001108A9"/>
    <w:rsid w:val="0011169B"/>
    <w:rsid w:val="001224F8"/>
    <w:rsid w:val="001243DF"/>
    <w:rsid w:val="0013524D"/>
    <w:rsid w:val="0013667E"/>
    <w:rsid w:val="0013726A"/>
    <w:rsid w:val="0014491E"/>
    <w:rsid w:val="00146B00"/>
    <w:rsid w:val="00151505"/>
    <w:rsid w:val="00152107"/>
    <w:rsid w:val="0015347F"/>
    <w:rsid w:val="00170C69"/>
    <w:rsid w:val="0017234E"/>
    <w:rsid w:val="00172A04"/>
    <w:rsid w:val="001B4AD5"/>
    <w:rsid w:val="001B4BDD"/>
    <w:rsid w:val="001C196C"/>
    <w:rsid w:val="001D12AF"/>
    <w:rsid w:val="001D2A39"/>
    <w:rsid w:val="001D3BDA"/>
    <w:rsid w:val="001D53F9"/>
    <w:rsid w:val="001E3233"/>
    <w:rsid w:val="001E7C40"/>
    <w:rsid w:val="001E7C96"/>
    <w:rsid w:val="001F12CE"/>
    <w:rsid w:val="00207FD4"/>
    <w:rsid w:val="00220945"/>
    <w:rsid w:val="00224085"/>
    <w:rsid w:val="002308AE"/>
    <w:rsid w:val="00230DDA"/>
    <w:rsid w:val="00232856"/>
    <w:rsid w:val="00247922"/>
    <w:rsid w:val="00255FE0"/>
    <w:rsid w:val="00256541"/>
    <w:rsid w:val="002747E9"/>
    <w:rsid w:val="00280357"/>
    <w:rsid w:val="00283762"/>
    <w:rsid w:val="00283CBC"/>
    <w:rsid w:val="00285560"/>
    <w:rsid w:val="00290978"/>
    <w:rsid w:val="00290EAA"/>
    <w:rsid w:val="00294578"/>
    <w:rsid w:val="0029732E"/>
    <w:rsid w:val="002A5A8D"/>
    <w:rsid w:val="002B0C13"/>
    <w:rsid w:val="002B0E1A"/>
    <w:rsid w:val="002C555B"/>
    <w:rsid w:val="002D3D99"/>
    <w:rsid w:val="002E0CF9"/>
    <w:rsid w:val="002E190F"/>
    <w:rsid w:val="002E30C8"/>
    <w:rsid w:val="002E3F31"/>
    <w:rsid w:val="00307E6D"/>
    <w:rsid w:val="00307FB6"/>
    <w:rsid w:val="00320FCE"/>
    <w:rsid w:val="00321860"/>
    <w:rsid w:val="00323045"/>
    <w:rsid w:val="003374FF"/>
    <w:rsid w:val="00345C1B"/>
    <w:rsid w:val="00357068"/>
    <w:rsid w:val="003612B5"/>
    <w:rsid w:val="003802C7"/>
    <w:rsid w:val="00380E96"/>
    <w:rsid w:val="003813C6"/>
    <w:rsid w:val="003854A8"/>
    <w:rsid w:val="0038598C"/>
    <w:rsid w:val="0038623D"/>
    <w:rsid w:val="0038694C"/>
    <w:rsid w:val="0039111B"/>
    <w:rsid w:val="00396D96"/>
    <w:rsid w:val="003976E6"/>
    <w:rsid w:val="003A18AF"/>
    <w:rsid w:val="003A19AC"/>
    <w:rsid w:val="003A712E"/>
    <w:rsid w:val="003B15AD"/>
    <w:rsid w:val="003C1340"/>
    <w:rsid w:val="003C1EDE"/>
    <w:rsid w:val="003C3272"/>
    <w:rsid w:val="003C6D00"/>
    <w:rsid w:val="003D1DC4"/>
    <w:rsid w:val="003D2B45"/>
    <w:rsid w:val="003E0C28"/>
    <w:rsid w:val="003E784B"/>
    <w:rsid w:val="003E7B5D"/>
    <w:rsid w:val="003F21C0"/>
    <w:rsid w:val="003F6584"/>
    <w:rsid w:val="003F6750"/>
    <w:rsid w:val="003F6C80"/>
    <w:rsid w:val="00405615"/>
    <w:rsid w:val="0040617B"/>
    <w:rsid w:val="00410BAB"/>
    <w:rsid w:val="00411741"/>
    <w:rsid w:val="0041698B"/>
    <w:rsid w:val="00420D7C"/>
    <w:rsid w:val="004213C8"/>
    <w:rsid w:val="00424AB2"/>
    <w:rsid w:val="0043770C"/>
    <w:rsid w:val="00437E4B"/>
    <w:rsid w:val="00442D69"/>
    <w:rsid w:val="00444447"/>
    <w:rsid w:val="0044621F"/>
    <w:rsid w:val="00455631"/>
    <w:rsid w:val="0047060B"/>
    <w:rsid w:val="00482F24"/>
    <w:rsid w:val="00485985"/>
    <w:rsid w:val="00485F16"/>
    <w:rsid w:val="004960EF"/>
    <w:rsid w:val="004A65FC"/>
    <w:rsid w:val="004A71FC"/>
    <w:rsid w:val="004B15F6"/>
    <w:rsid w:val="004B1D3E"/>
    <w:rsid w:val="004B6496"/>
    <w:rsid w:val="004C029D"/>
    <w:rsid w:val="004C15A0"/>
    <w:rsid w:val="004D700B"/>
    <w:rsid w:val="004D7DC6"/>
    <w:rsid w:val="004E383E"/>
    <w:rsid w:val="004E6ED5"/>
    <w:rsid w:val="004F0282"/>
    <w:rsid w:val="004F28B3"/>
    <w:rsid w:val="004F65A1"/>
    <w:rsid w:val="00500794"/>
    <w:rsid w:val="005068FC"/>
    <w:rsid w:val="00520805"/>
    <w:rsid w:val="005237B9"/>
    <w:rsid w:val="00535EB8"/>
    <w:rsid w:val="005409D4"/>
    <w:rsid w:val="00540CC5"/>
    <w:rsid w:val="00541205"/>
    <w:rsid w:val="0054286B"/>
    <w:rsid w:val="005502C9"/>
    <w:rsid w:val="00562A5C"/>
    <w:rsid w:val="0057362B"/>
    <w:rsid w:val="00573A13"/>
    <w:rsid w:val="005773CD"/>
    <w:rsid w:val="00577C5E"/>
    <w:rsid w:val="0058088D"/>
    <w:rsid w:val="005815F9"/>
    <w:rsid w:val="0059406D"/>
    <w:rsid w:val="005A080A"/>
    <w:rsid w:val="005A08CB"/>
    <w:rsid w:val="005A7571"/>
    <w:rsid w:val="005B2C82"/>
    <w:rsid w:val="005B3A1B"/>
    <w:rsid w:val="005C04BF"/>
    <w:rsid w:val="005C0864"/>
    <w:rsid w:val="005C4AA2"/>
    <w:rsid w:val="005C4E2D"/>
    <w:rsid w:val="005D242A"/>
    <w:rsid w:val="005E3336"/>
    <w:rsid w:val="005E34B5"/>
    <w:rsid w:val="005E48CD"/>
    <w:rsid w:val="005E4CB4"/>
    <w:rsid w:val="005E63D1"/>
    <w:rsid w:val="005F2643"/>
    <w:rsid w:val="005F4375"/>
    <w:rsid w:val="005F7560"/>
    <w:rsid w:val="006037A2"/>
    <w:rsid w:val="00604C8E"/>
    <w:rsid w:val="00607A8E"/>
    <w:rsid w:val="00617F10"/>
    <w:rsid w:val="00621F63"/>
    <w:rsid w:val="0062414F"/>
    <w:rsid w:val="00631BCB"/>
    <w:rsid w:val="006325F5"/>
    <w:rsid w:val="00651E00"/>
    <w:rsid w:val="00663CE7"/>
    <w:rsid w:val="00665A98"/>
    <w:rsid w:val="006673D9"/>
    <w:rsid w:val="00677FA2"/>
    <w:rsid w:val="00681CBF"/>
    <w:rsid w:val="00687B34"/>
    <w:rsid w:val="00691D67"/>
    <w:rsid w:val="0069581F"/>
    <w:rsid w:val="00695BAF"/>
    <w:rsid w:val="00697262"/>
    <w:rsid w:val="006B2523"/>
    <w:rsid w:val="006C36B3"/>
    <w:rsid w:val="006D0AF1"/>
    <w:rsid w:val="006D36ED"/>
    <w:rsid w:val="006D4A3E"/>
    <w:rsid w:val="006D4B3C"/>
    <w:rsid w:val="006E1116"/>
    <w:rsid w:val="006E74AE"/>
    <w:rsid w:val="006F4E37"/>
    <w:rsid w:val="006F5688"/>
    <w:rsid w:val="006F7796"/>
    <w:rsid w:val="007010FD"/>
    <w:rsid w:val="007021A7"/>
    <w:rsid w:val="00710C24"/>
    <w:rsid w:val="0071359C"/>
    <w:rsid w:val="00714138"/>
    <w:rsid w:val="0071557D"/>
    <w:rsid w:val="00727367"/>
    <w:rsid w:val="007371F1"/>
    <w:rsid w:val="007376A9"/>
    <w:rsid w:val="00743B27"/>
    <w:rsid w:val="00756955"/>
    <w:rsid w:val="00773A81"/>
    <w:rsid w:val="00775E11"/>
    <w:rsid w:val="00777BEE"/>
    <w:rsid w:val="00783E5A"/>
    <w:rsid w:val="00784111"/>
    <w:rsid w:val="007850FF"/>
    <w:rsid w:val="007A19B2"/>
    <w:rsid w:val="007A2F5D"/>
    <w:rsid w:val="007B0194"/>
    <w:rsid w:val="007B1D81"/>
    <w:rsid w:val="007B4505"/>
    <w:rsid w:val="007B5E52"/>
    <w:rsid w:val="007C1081"/>
    <w:rsid w:val="007C12B0"/>
    <w:rsid w:val="007C1429"/>
    <w:rsid w:val="007C41A3"/>
    <w:rsid w:val="007C483A"/>
    <w:rsid w:val="007D022B"/>
    <w:rsid w:val="007D038C"/>
    <w:rsid w:val="007E3012"/>
    <w:rsid w:val="007E625A"/>
    <w:rsid w:val="007F3ED0"/>
    <w:rsid w:val="007F54C7"/>
    <w:rsid w:val="007F7C81"/>
    <w:rsid w:val="00800649"/>
    <w:rsid w:val="008041DC"/>
    <w:rsid w:val="0080722A"/>
    <w:rsid w:val="0081253E"/>
    <w:rsid w:val="008154E0"/>
    <w:rsid w:val="00823C33"/>
    <w:rsid w:val="00830B4D"/>
    <w:rsid w:val="00843403"/>
    <w:rsid w:val="00845383"/>
    <w:rsid w:val="00851C87"/>
    <w:rsid w:val="008553C3"/>
    <w:rsid w:val="00861E78"/>
    <w:rsid w:val="00864364"/>
    <w:rsid w:val="00864665"/>
    <w:rsid w:val="00873DDF"/>
    <w:rsid w:val="00874F0F"/>
    <w:rsid w:val="008769F5"/>
    <w:rsid w:val="00891758"/>
    <w:rsid w:val="008A6453"/>
    <w:rsid w:val="008B4702"/>
    <w:rsid w:val="008C11F8"/>
    <w:rsid w:val="008D1C38"/>
    <w:rsid w:val="008D2BFC"/>
    <w:rsid w:val="008E1B06"/>
    <w:rsid w:val="008E69EB"/>
    <w:rsid w:val="008F5D09"/>
    <w:rsid w:val="00901E35"/>
    <w:rsid w:val="00902057"/>
    <w:rsid w:val="0091264F"/>
    <w:rsid w:val="00913C12"/>
    <w:rsid w:val="00914F0A"/>
    <w:rsid w:val="00915B32"/>
    <w:rsid w:val="00924AEC"/>
    <w:rsid w:val="00924F06"/>
    <w:rsid w:val="00935101"/>
    <w:rsid w:val="009351CB"/>
    <w:rsid w:val="00935B5D"/>
    <w:rsid w:val="00936226"/>
    <w:rsid w:val="00937F53"/>
    <w:rsid w:val="009549F7"/>
    <w:rsid w:val="0095621D"/>
    <w:rsid w:val="00956FBC"/>
    <w:rsid w:val="0097798D"/>
    <w:rsid w:val="009802E0"/>
    <w:rsid w:val="00984C8E"/>
    <w:rsid w:val="00991EBD"/>
    <w:rsid w:val="0099631C"/>
    <w:rsid w:val="00996D9D"/>
    <w:rsid w:val="009A21B1"/>
    <w:rsid w:val="009A243B"/>
    <w:rsid w:val="009C07D9"/>
    <w:rsid w:val="009C16B5"/>
    <w:rsid w:val="009D11D9"/>
    <w:rsid w:val="009D4960"/>
    <w:rsid w:val="009D6A0F"/>
    <w:rsid w:val="009E34A7"/>
    <w:rsid w:val="009F2206"/>
    <w:rsid w:val="009F46F5"/>
    <w:rsid w:val="00A00FFD"/>
    <w:rsid w:val="00A03BC5"/>
    <w:rsid w:val="00A07FCE"/>
    <w:rsid w:val="00A164CD"/>
    <w:rsid w:val="00A21BD0"/>
    <w:rsid w:val="00A23F43"/>
    <w:rsid w:val="00A259CB"/>
    <w:rsid w:val="00A273AF"/>
    <w:rsid w:val="00A30536"/>
    <w:rsid w:val="00A35006"/>
    <w:rsid w:val="00A36C23"/>
    <w:rsid w:val="00A46C8B"/>
    <w:rsid w:val="00A52FDF"/>
    <w:rsid w:val="00A70769"/>
    <w:rsid w:val="00A71921"/>
    <w:rsid w:val="00A73696"/>
    <w:rsid w:val="00A76402"/>
    <w:rsid w:val="00A82009"/>
    <w:rsid w:val="00A82F15"/>
    <w:rsid w:val="00A86585"/>
    <w:rsid w:val="00A939EF"/>
    <w:rsid w:val="00AA2771"/>
    <w:rsid w:val="00AB1C11"/>
    <w:rsid w:val="00AB4569"/>
    <w:rsid w:val="00AB78F2"/>
    <w:rsid w:val="00AC4090"/>
    <w:rsid w:val="00AE2F20"/>
    <w:rsid w:val="00AE5DF6"/>
    <w:rsid w:val="00AF1826"/>
    <w:rsid w:val="00AF57D1"/>
    <w:rsid w:val="00B0070D"/>
    <w:rsid w:val="00B0681C"/>
    <w:rsid w:val="00B1786B"/>
    <w:rsid w:val="00B2340A"/>
    <w:rsid w:val="00B26E46"/>
    <w:rsid w:val="00B27026"/>
    <w:rsid w:val="00B31263"/>
    <w:rsid w:val="00B33A16"/>
    <w:rsid w:val="00B34948"/>
    <w:rsid w:val="00B34D35"/>
    <w:rsid w:val="00B37942"/>
    <w:rsid w:val="00B4134C"/>
    <w:rsid w:val="00B46833"/>
    <w:rsid w:val="00B5127F"/>
    <w:rsid w:val="00B51DEF"/>
    <w:rsid w:val="00B53DFC"/>
    <w:rsid w:val="00B574B5"/>
    <w:rsid w:val="00B60523"/>
    <w:rsid w:val="00B62728"/>
    <w:rsid w:val="00B62DF3"/>
    <w:rsid w:val="00B62FF9"/>
    <w:rsid w:val="00B66AD5"/>
    <w:rsid w:val="00B71008"/>
    <w:rsid w:val="00B74CA9"/>
    <w:rsid w:val="00B81F43"/>
    <w:rsid w:val="00B8465A"/>
    <w:rsid w:val="00B848B2"/>
    <w:rsid w:val="00B90BAB"/>
    <w:rsid w:val="00B957A3"/>
    <w:rsid w:val="00B9665A"/>
    <w:rsid w:val="00BA41E5"/>
    <w:rsid w:val="00BD39B6"/>
    <w:rsid w:val="00BD7E95"/>
    <w:rsid w:val="00BE0906"/>
    <w:rsid w:val="00BE10C0"/>
    <w:rsid w:val="00BE3E56"/>
    <w:rsid w:val="00BE6CE3"/>
    <w:rsid w:val="00BF0D4F"/>
    <w:rsid w:val="00BF5657"/>
    <w:rsid w:val="00BF6B8D"/>
    <w:rsid w:val="00C0659B"/>
    <w:rsid w:val="00C07D0A"/>
    <w:rsid w:val="00C1344C"/>
    <w:rsid w:val="00C167F4"/>
    <w:rsid w:val="00C17B09"/>
    <w:rsid w:val="00C626EE"/>
    <w:rsid w:val="00C67C3C"/>
    <w:rsid w:val="00C7344A"/>
    <w:rsid w:val="00C83D8D"/>
    <w:rsid w:val="00C9061B"/>
    <w:rsid w:val="00C92E03"/>
    <w:rsid w:val="00C96B44"/>
    <w:rsid w:val="00CA2DE6"/>
    <w:rsid w:val="00CA5363"/>
    <w:rsid w:val="00CB0DDC"/>
    <w:rsid w:val="00CB2133"/>
    <w:rsid w:val="00CB3502"/>
    <w:rsid w:val="00CB7646"/>
    <w:rsid w:val="00CC0269"/>
    <w:rsid w:val="00CC3B56"/>
    <w:rsid w:val="00CC4D25"/>
    <w:rsid w:val="00CC57D2"/>
    <w:rsid w:val="00CD38A5"/>
    <w:rsid w:val="00CD5435"/>
    <w:rsid w:val="00CD6C2E"/>
    <w:rsid w:val="00CE024F"/>
    <w:rsid w:val="00CE48A1"/>
    <w:rsid w:val="00CE605A"/>
    <w:rsid w:val="00CF413D"/>
    <w:rsid w:val="00CF4889"/>
    <w:rsid w:val="00D128D9"/>
    <w:rsid w:val="00D13DFC"/>
    <w:rsid w:val="00D27B8E"/>
    <w:rsid w:val="00D3110F"/>
    <w:rsid w:val="00D42315"/>
    <w:rsid w:val="00D6031A"/>
    <w:rsid w:val="00D61C87"/>
    <w:rsid w:val="00D6577D"/>
    <w:rsid w:val="00D81836"/>
    <w:rsid w:val="00DA5B5B"/>
    <w:rsid w:val="00DA70FE"/>
    <w:rsid w:val="00DA7438"/>
    <w:rsid w:val="00DD5E58"/>
    <w:rsid w:val="00DD5FFA"/>
    <w:rsid w:val="00DE0AEA"/>
    <w:rsid w:val="00DE0E4E"/>
    <w:rsid w:val="00DE2D29"/>
    <w:rsid w:val="00DE4551"/>
    <w:rsid w:val="00DE51F4"/>
    <w:rsid w:val="00DF4AF8"/>
    <w:rsid w:val="00E0260D"/>
    <w:rsid w:val="00E07AA6"/>
    <w:rsid w:val="00E14478"/>
    <w:rsid w:val="00E23333"/>
    <w:rsid w:val="00E2739E"/>
    <w:rsid w:val="00E274CC"/>
    <w:rsid w:val="00E32164"/>
    <w:rsid w:val="00E45CB3"/>
    <w:rsid w:val="00E51DC3"/>
    <w:rsid w:val="00E51DEE"/>
    <w:rsid w:val="00E54936"/>
    <w:rsid w:val="00E5692C"/>
    <w:rsid w:val="00E57DF4"/>
    <w:rsid w:val="00E621AB"/>
    <w:rsid w:val="00E62235"/>
    <w:rsid w:val="00E62B3C"/>
    <w:rsid w:val="00E6664E"/>
    <w:rsid w:val="00E667FF"/>
    <w:rsid w:val="00E76513"/>
    <w:rsid w:val="00E777BA"/>
    <w:rsid w:val="00E80AA5"/>
    <w:rsid w:val="00E82081"/>
    <w:rsid w:val="00E826D1"/>
    <w:rsid w:val="00E920A4"/>
    <w:rsid w:val="00E97885"/>
    <w:rsid w:val="00EA2934"/>
    <w:rsid w:val="00EA4079"/>
    <w:rsid w:val="00EA41F2"/>
    <w:rsid w:val="00EA719D"/>
    <w:rsid w:val="00EA7244"/>
    <w:rsid w:val="00EB33B7"/>
    <w:rsid w:val="00EC1869"/>
    <w:rsid w:val="00EC2FE7"/>
    <w:rsid w:val="00EC39CD"/>
    <w:rsid w:val="00EC3C73"/>
    <w:rsid w:val="00EC7F63"/>
    <w:rsid w:val="00ED5A74"/>
    <w:rsid w:val="00EE3AEE"/>
    <w:rsid w:val="00EF46CD"/>
    <w:rsid w:val="00EF4E06"/>
    <w:rsid w:val="00EF52B8"/>
    <w:rsid w:val="00F045CB"/>
    <w:rsid w:val="00F15D3F"/>
    <w:rsid w:val="00F26866"/>
    <w:rsid w:val="00F268BF"/>
    <w:rsid w:val="00F33CFD"/>
    <w:rsid w:val="00F41698"/>
    <w:rsid w:val="00F42220"/>
    <w:rsid w:val="00F44F1C"/>
    <w:rsid w:val="00F60B61"/>
    <w:rsid w:val="00F759A6"/>
    <w:rsid w:val="00F76C5A"/>
    <w:rsid w:val="00F82946"/>
    <w:rsid w:val="00F851EC"/>
    <w:rsid w:val="00FA081F"/>
    <w:rsid w:val="00FB49A7"/>
    <w:rsid w:val="00FB5865"/>
    <w:rsid w:val="00FE1771"/>
    <w:rsid w:val="00FE23C5"/>
    <w:rsid w:val="00FE53C9"/>
    <w:rsid w:val="00FE56B6"/>
    <w:rsid w:val="00FE711B"/>
    <w:rsid w:val="00FF3716"/>
    <w:rsid w:val="00FF50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10477">
      <w:bodyDiv w:val="1"/>
      <w:marLeft w:val="0"/>
      <w:marRight w:val="0"/>
      <w:marTop w:val="0"/>
      <w:marBottom w:val="0"/>
      <w:divBdr>
        <w:top w:val="none" w:sz="0" w:space="0" w:color="auto"/>
        <w:left w:val="none" w:sz="0" w:space="0" w:color="auto"/>
        <w:bottom w:val="none" w:sz="0" w:space="0" w:color="auto"/>
        <w:right w:val="none" w:sz="0" w:space="0" w:color="auto"/>
      </w:divBdr>
      <w:divsChild>
        <w:div w:id="1269389793">
          <w:marLeft w:val="0"/>
          <w:marRight w:val="0"/>
          <w:marTop w:val="0"/>
          <w:marBottom w:val="0"/>
          <w:divBdr>
            <w:top w:val="none" w:sz="0" w:space="0" w:color="auto"/>
            <w:left w:val="none" w:sz="0" w:space="0" w:color="auto"/>
            <w:bottom w:val="none" w:sz="0" w:space="0" w:color="auto"/>
            <w:right w:val="none" w:sz="0" w:space="0" w:color="auto"/>
          </w:divBdr>
          <w:divsChild>
            <w:div w:id="1658804993">
              <w:marLeft w:val="0"/>
              <w:marRight w:val="0"/>
              <w:marTop w:val="0"/>
              <w:marBottom w:val="0"/>
              <w:divBdr>
                <w:top w:val="none" w:sz="0" w:space="0" w:color="auto"/>
                <w:left w:val="none" w:sz="0" w:space="0" w:color="auto"/>
                <w:bottom w:val="none" w:sz="0" w:space="0" w:color="auto"/>
                <w:right w:val="none" w:sz="0" w:space="0" w:color="auto"/>
              </w:divBdr>
              <w:divsChild>
                <w:div w:id="705909211">
                  <w:marLeft w:val="0"/>
                  <w:marRight w:val="0"/>
                  <w:marTop w:val="0"/>
                  <w:marBottom w:val="0"/>
                  <w:divBdr>
                    <w:top w:val="single" w:sz="6" w:space="8" w:color="DCDCD5"/>
                    <w:left w:val="none" w:sz="0" w:space="0" w:color="auto"/>
                    <w:bottom w:val="none" w:sz="0" w:space="0" w:color="auto"/>
                    <w:right w:val="none" w:sz="0" w:space="0" w:color="auto"/>
                  </w:divBdr>
                  <w:divsChild>
                    <w:div w:id="1590895037">
                      <w:marLeft w:val="0"/>
                      <w:marRight w:val="0"/>
                      <w:marTop w:val="0"/>
                      <w:marBottom w:val="0"/>
                      <w:divBdr>
                        <w:top w:val="none" w:sz="0" w:space="0" w:color="auto"/>
                        <w:left w:val="none" w:sz="0" w:space="0" w:color="auto"/>
                        <w:bottom w:val="none" w:sz="0" w:space="0" w:color="auto"/>
                        <w:right w:val="none" w:sz="0" w:space="0" w:color="auto"/>
                      </w:divBdr>
                    </w:div>
                    <w:div w:id="1574468226">
                      <w:marLeft w:val="0"/>
                      <w:marRight w:val="0"/>
                      <w:marTop w:val="0"/>
                      <w:marBottom w:val="0"/>
                      <w:divBdr>
                        <w:top w:val="none" w:sz="0" w:space="0" w:color="auto"/>
                        <w:left w:val="none" w:sz="0" w:space="0" w:color="auto"/>
                        <w:bottom w:val="none" w:sz="0" w:space="0" w:color="auto"/>
                        <w:right w:val="none" w:sz="0" w:space="0" w:color="auto"/>
                      </w:divBdr>
                      <w:divsChild>
                        <w:div w:id="1213544055">
                          <w:marLeft w:val="0"/>
                          <w:marRight w:val="0"/>
                          <w:marTop w:val="0"/>
                          <w:marBottom w:val="0"/>
                          <w:divBdr>
                            <w:top w:val="none" w:sz="0" w:space="0" w:color="auto"/>
                            <w:left w:val="none" w:sz="0" w:space="0" w:color="auto"/>
                            <w:bottom w:val="none" w:sz="0" w:space="0" w:color="auto"/>
                            <w:right w:val="none" w:sz="0" w:space="0" w:color="auto"/>
                          </w:divBdr>
                        </w:div>
                        <w:div w:id="448008329">
                          <w:marLeft w:val="0"/>
                          <w:marRight w:val="0"/>
                          <w:marTop w:val="0"/>
                          <w:marBottom w:val="0"/>
                          <w:divBdr>
                            <w:top w:val="none" w:sz="0" w:space="0" w:color="auto"/>
                            <w:left w:val="none" w:sz="0" w:space="0" w:color="auto"/>
                            <w:bottom w:val="none" w:sz="0" w:space="0" w:color="auto"/>
                            <w:right w:val="none" w:sz="0" w:space="0" w:color="auto"/>
                          </w:divBdr>
                        </w:div>
                      </w:divsChild>
                    </w:div>
                    <w:div w:id="701443805">
                      <w:marLeft w:val="0"/>
                      <w:marRight w:val="0"/>
                      <w:marTop w:val="0"/>
                      <w:marBottom w:val="0"/>
                      <w:divBdr>
                        <w:top w:val="single" w:sz="6" w:space="6" w:color="DCDCD5"/>
                        <w:left w:val="none" w:sz="0" w:space="0" w:color="auto"/>
                        <w:bottom w:val="none" w:sz="0" w:space="0" w:color="auto"/>
                        <w:right w:val="none" w:sz="0" w:space="0" w:color="auto"/>
                      </w:divBdr>
                      <w:divsChild>
                        <w:div w:id="1193612043">
                          <w:marLeft w:val="0"/>
                          <w:marRight w:val="0"/>
                          <w:marTop w:val="0"/>
                          <w:marBottom w:val="0"/>
                          <w:divBdr>
                            <w:top w:val="single" w:sz="6" w:space="0" w:color="E6E6DF"/>
                            <w:left w:val="none" w:sz="0" w:space="0" w:color="auto"/>
                            <w:bottom w:val="none" w:sz="0" w:space="0" w:color="auto"/>
                            <w:right w:val="none" w:sz="0" w:space="0" w:color="auto"/>
                          </w:divBdr>
                        </w:div>
                      </w:divsChild>
                    </w:div>
                    <w:div w:id="1197813614">
                      <w:marLeft w:val="0"/>
                      <w:marRight w:val="0"/>
                      <w:marTop w:val="0"/>
                      <w:marBottom w:val="0"/>
                      <w:divBdr>
                        <w:top w:val="single" w:sz="6" w:space="15" w:color="E6E6DF"/>
                        <w:left w:val="none" w:sz="0" w:space="0" w:color="auto"/>
                        <w:bottom w:val="none" w:sz="0" w:space="0" w:color="auto"/>
                        <w:right w:val="none" w:sz="0" w:space="0" w:color="auto"/>
                      </w:divBdr>
                      <w:divsChild>
                        <w:div w:id="15890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690477">
      <w:bodyDiv w:val="1"/>
      <w:marLeft w:val="0"/>
      <w:marRight w:val="0"/>
      <w:marTop w:val="0"/>
      <w:marBottom w:val="0"/>
      <w:divBdr>
        <w:top w:val="none" w:sz="0" w:space="0" w:color="auto"/>
        <w:left w:val="none" w:sz="0" w:space="0" w:color="auto"/>
        <w:bottom w:val="none" w:sz="0" w:space="0" w:color="auto"/>
        <w:right w:val="none" w:sz="0" w:space="0" w:color="auto"/>
      </w:divBdr>
      <w:divsChild>
        <w:div w:id="1387989047">
          <w:marLeft w:val="0"/>
          <w:marRight w:val="0"/>
          <w:marTop w:val="0"/>
          <w:marBottom w:val="0"/>
          <w:divBdr>
            <w:top w:val="none" w:sz="0" w:space="0" w:color="auto"/>
            <w:left w:val="none" w:sz="0" w:space="0" w:color="auto"/>
            <w:bottom w:val="none" w:sz="0" w:space="0" w:color="auto"/>
            <w:right w:val="none" w:sz="0" w:space="0" w:color="auto"/>
          </w:divBdr>
          <w:divsChild>
            <w:div w:id="738476982">
              <w:marLeft w:val="0"/>
              <w:marRight w:val="0"/>
              <w:marTop w:val="0"/>
              <w:marBottom w:val="300"/>
              <w:divBdr>
                <w:top w:val="none" w:sz="0" w:space="0" w:color="auto"/>
                <w:left w:val="none" w:sz="0" w:space="0" w:color="auto"/>
                <w:bottom w:val="single" w:sz="6" w:space="0" w:color="DEE6E7"/>
                <w:right w:val="none" w:sz="0" w:space="0" w:color="auto"/>
              </w:divBdr>
            </w:div>
            <w:div w:id="91050272">
              <w:marLeft w:val="0"/>
              <w:marRight w:val="0"/>
              <w:marTop w:val="0"/>
              <w:marBottom w:val="600"/>
              <w:divBdr>
                <w:top w:val="none" w:sz="0" w:space="0" w:color="auto"/>
                <w:left w:val="none" w:sz="0" w:space="0" w:color="auto"/>
                <w:bottom w:val="none" w:sz="0" w:space="0" w:color="auto"/>
                <w:right w:val="none" w:sz="0" w:space="0" w:color="auto"/>
              </w:divBdr>
              <w:divsChild>
                <w:div w:id="1176577740">
                  <w:marLeft w:val="0"/>
                  <w:marRight w:val="0"/>
                  <w:marTop w:val="0"/>
                  <w:marBottom w:val="0"/>
                  <w:divBdr>
                    <w:top w:val="none" w:sz="0" w:space="0" w:color="auto"/>
                    <w:left w:val="none" w:sz="0" w:space="0" w:color="auto"/>
                    <w:bottom w:val="none" w:sz="0" w:space="0" w:color="auto"/>
                    <w:right w:val="none" w:sz="0" w:space="0" w:color="auto"/>
                  </w:divBdr>
                </w:div>
                <w:div w:id="2025595488">
                  <w:marLeft w:val="0"/>
                  <w:marRight w:val="0"/>
                  <w:marTop w:val="0"/>
                  <w:marBottom w:val="0"/>
                  <w:divBdr>
                    <w:top w:val="none" w:sz="0" w:space="0" w:color="auto"/>
                    <w:left w:val="none" w:sz="0" w:space="0" w:color="auto"/>
                    <w:bottom w:val="none" w:sz="0" w:space="0" w:color="auto"/>
                    <w:right w:val="none" w:sz="0" w:space="0" w:color="auto"/>
                  </w:divBdr>
                </w:div>
                <w:div w:id="1597594329">
                  <w:marLeft w:val="0"/>
                  <w:marRight w:val="0"/>
                  <w:marTop w:val="0"/>
                  <w:marBottom w:val="0"/>
                  <w:divBdr>
                    <w:top w:val="none" w:sz="0" w:space="0" w:color="auto"/>
                    <w:left w:val="none" w:sz="0" w:space="0" w:color="auto"/>
                    <w:bottom w:val="none" w:sz="0" w:space="0" w:color="auto"/>
                    <w:right w:val="none" w:sz="0" w:space="0" w:color="auto"/>
                  </w:divBdr>
                </w:div>
                <w:div w:id="1824196320">
                  <w:marLeft w:val="0"/>
                  <w:marRight w:val="0"/>
                  <w:marTop w:val="0"/>
                  <w:marBottom w:val="0"/>
                  <w:divBdr>
                    <w:top w:val="none" w:sz="0" w:space="0" w:color="auto"/>
                    <w:left w:val="none" w:sz="0" w:space="0" w:color="auto"/>
                    <w:bottom w:val="none" w:sz="0" w:space="0" w:color="auto"/>
                    <w:right w:val="none" w:sz="0" w:space="0" w:color="auto"/>
                  </w:divBdr>
                </w:div>
                <w:div w:id="1010184068">
                  <w:marLeft w:val="0"/>
                  <w:marRight w:val="0"/>
                  <w:marTop w:val="0"/>
                  <w:marBottom w:val="0"/>
                  <w:divBdr>
                    <w:top w:val="none" w:sz="0" w:space="0" w:color="auto"/>
                    <w:left w:val="none" w:sz="0" w:space="0" w:color="auto"/>
                    <w:bottom w:val="none" w:sz="0" w:space="0" w:color="auto"/>
                    <w:right w:val="none" w:sz="0" w:space="0" w:color="auto"/>
                  </w:divBdr>
                </w:div>
                <w:div w:id="1972593693">
                  <w:marLeft w:val="0"/>
                  <w:marRight w:val="0"/>
                  <w:marTop w:val="0"/>
                  <w:marBottom w:val="0"/>
                  <w:divBdr>
                    <w:top w:val="none" w:sz="0" w:space="0" w:color="auto"/>
                    <w:left w:val="none" w:sz="0" w:space="0" w:color="auto"/>
                    <w:bottom w:val="none" w:sz="0" w:space="0" w:color="auto"/>
                    <w:right w:val="none" w:sz="0" w:space="0" w:color="auto"/>
                  </w:divBdr>
                </w:div>
                <w:div w:id="1402558411">
                  <w:marLeft w:val="0"/>
                  <w:marRight w:val="0"/>
                  <w:marTop w:val="0"/>
                  <w:marBottom w:val="0"/>
                  <w:divBdr>
                    <w:top w:val="none" w:sz="0" w:space="0" w:color="auto"/>
                    <w:left w:val="none" w:sz="0" w:space="0" w:color="auto"/>
                    <w:bottom w:val="none" w:sz="0" w:space="0" w:color="auto"/>
                    <w:right w:val="none" w:sz="0" w:space="0" w:color="auto"/>
                  </w:divBdr>
                </w:div>
                <w:div w:id="483593269">
                  <w:marLeft w:val="0"/>
                  <w:marRight w:val="0"/>
                  <w:marTop w:val="0"/>
                  <w:marBottom w:val="0"/>
                  <w:divBdr>
                    <w:top w:val="none" w:sz="0" w:space="0" w:color="auto"/>
                    <w:left w:val="none" w:sz="0" w:space="0" w:color="auto"/>
                    <w:bottom w:val="none" w:sz="0" w:space="0" w:color="auto"/>
                    <w:right w:val="none" w:sz="0" w:space="0" w:color="auto"/>
                  </w:divBdr>
                </w:div>
                <w:div w:id="1313951444">
                  <w:marLeft w:val="0"/>
                  <w:marRight w:val="0"/>
                  <w:marTop w:val="0"/>
                  <w:marBottom w:val="0"/>
                  <w:divBdr>
                    <w:top w:val="none" w:sz="0" w:space="0" w:color="auto"/>
                    <w:left w:val="none" w:sz="0" w:space="0" w:color="auto"/>
                    <w:bottom w:val="none" w:sz="0" w:space="0" w:color="auto"/>
                    <w:right w:val="none" w:sz="0" w:space="0" w:color="auto"/>
                  </w:divBdr>
                </w:div>
                <w:div w:id="929199617">
                  <w:marLeft w:val="0"/>
                  <w:marRight w:val="0"/>
                  <w:marTop w:val="0"/>
                  <w:marBottom w:val="0"/>
                  <w:divBdr>
                    <w:top w:val="none" w:sz="0" w:space="0" w:color="auto"/>
                    <w:left w:val="none" w:sz="0" w:space="0" w:color="auto"/>
                    <w:bottom w:val="none" w:sz="0" w:space="0" w:color="auto"/>
                    <w:right w:val="none" w:sz="0" w:space="0" w:color="auto"/>
                  </w:divBdr>
                </w:div>
                <w:div w:id="866213302">
                  <w:marLeft w:val="0"/>
                  <w:marRight w:val="0"/>
                  <w:marTop w:val="0"/>
                  <w:marBottom w:val="0"/>
                  <w:divBdr>
                    <w:top w:val="none" w:sz="0" w:space="0" w:color="auto"/>
                    <w:left w:val="none" w:sz="0" w:space="0" w:color="auto"/>
                    <w:bottom w:val="none" w:sz="0" w:space="0" w:color="auto"/>
                    <w:right w:val="none" w:sz="0" w:space="0" w:color="auto"/>
                  </w:divBdr>
                </w:div>
                <w:div w:id="62049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595340">
      <w:bodyDiv w:val="1"/>
      <w:marLeft w:val="0"/>
      <w:marRight w:val="0"/>
      <w:marTop w:val="0"/>
      <w:marBottom w:val="0"/>
      <w:divBdr>
        <w:top w:val="none" w:sz="0" w:space="0" w:color="auto"/>
        <w:left w:val="none" w:sz="0" w:space="0" w:color="auto"/>
        <w:bottom w:val="none" w:sz="0" w:space="0" w:color="auto"/>
        <w:right w:val="none" w:sz="0" w:space="0" w:color="auto"/>
      </w:divBdr>
      <w:divsChild>
        <w:div w:id="1327587916">
          <w:marLeft w:val="0"/>
          <w:marRight w:val="0"/>
          <w:marTop w:val="0"/>
          <w:marBottom w:val="0"/>
          <w:divBdr>
            <w:top w:val="none" w:sz="0" w:space="0" w:color="auto"/>
            <w:left w:val="none" w:sz="0" w:space="0" w:color="auto"/>
            <w:bottom w:val="none" w:sz="0" w:space="0" w:color="auto"/>
            <w:right w:val="none" w:sz="0" w:space="0" w:color="auto"/>
          </w:divBdr>
          <w:divsChild>
            <w:div w:id="969434631">
              <w:marLeft w:val="0"/>
              <w:marRight w:val="0"/>
              <w:marTop w:val="0"/>
              <w:marBottom w:val="0"/>
              <w:divBdr>
                <w:top w:val="none" w:sz="0" w:space="0" w:color="auto"/>
                <w:left w:val="none" w:sz="0" w:space="0" w:color="auto"/>
                <w:bottom w:val="none" w:sz="0" w:space="0" w:color="auto"/>
                <w:right w:val="none" w:sz="0" w:space="0" w:color="auto"/>
              </w:divBdr>
              <w:divsChild>
                <w:div w:id="1126587520">
                  <w:marLeft w:val="0"/>
                  <w:marRight w:val="0"/>
                  <w:marTop w:val="0"/>
                  <w:marBottom w:val="0"/>
                  <w:divBdr>
                    <w:top w:val="single" w:sz="6" w:space="8" w:color="DCDCD5"/>
                    <w:left w:val="none" w:sz="0" w:space="0" w:color="auto"/>
                    <w:bottom w:val="none" w:sz="0" w:space="0" w:color="auto"/>
                    <w:right w:val="none" w:sz="0" w:space="0" w:color="auto"/>
                  </w:divBdr>
                  <w:divsChild>
                    <w:div w:id="124736399">
                      <w:marLeft w:val="0"/>
                      <w:marRight w:val="0"/>
                      <w:marTop w:val="0"/>
                      <w:marBottom w:val="0"/>
                      <w:divBdr>
                        <w:top w:val="single" w:sz="6" w:space="15" w:color="E6E6DF"/>
                        <w:left w:val="none" w:sz="0" w:space="0" w:color="auto"/>
                        <w:bottom w:val="none" w:sz="0" w:space="0" w:color="auto"/>
                        <w:right w:val="none" w:sz="0" w:space="0" w:color="auto"/>
                      </w:divBdr>
                      <w:divsChild>
                        <w:div w:id="17570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479032358">
      <w:bodyDiv w:val="1"/>
      <w:marLeft w:val="0"/>
      <w:marRight w:val="0"/>
      <w:marTop w:val="0"/>
      <w:marBottom w:val="0"/>
      <w:divBdr>
        <w:top w:val="none" w:sz="0" w:space="0" w:color="auto"/>
        <w:left w:val="none" w:sz="0" w:space="0" w:color="auto"/>
        <w:bottom w:val="none" w:sz="0" w:space="0" w:color="auto"/>
        <w:right w:val="none" w:sz="0" w:space="0" w:color="auto"/>
      </w:divBdr>
      <w:divsChild>
        <w:div w:id="485709916">
          <w:marLeft w:val="0"/>
          <w:marRight w:val="0"/>
          <w:marTop w:val="0"/>
          <w:marBottom w:val="0"/>
          <w:divBdr>
            <w:top w:val="none" w:sz="0" w:space="0" w:color="auto"/>
            <w:left w:val="none" w:sz="0" w:space="0" w:color="auto"/>
            <w:bottom w:val="none" w:sz="0" w:space="0" w:color="auto"/>
            <w:right w:val="none" w:sz="0" w:space="0" w:color="auto"/>
          </w:divBdr>
          <w:divsChild>
            <w:div w:id="1063791086">
              <w:marLeft w:val="0"/>
              <w:marRight w:val="0"/>
              <w:marTop w:val="0"/>
              <w:marBottom w:val="0"/>
              <w:divBdr>
                <w:top w:val="none" w:sz="0" w:space="0" w:color="auto"/>
                <w:left w:val="none" w:sz="0" w:space="0" w:color="auto"/>
                <w:bottom w:val="none" w:sz="0" w:space="0" w:color="auto"/>
                <w:right w:val="none" w:sz="0" w:space="0" w:color="auto"/>
              </w:divBdr>
              <w:divsChild>
                <w:div w:id="361638256">
                  <w:marLeft w:val="0"/>
                  <w:marRight w:val="0"/>
                  <w:marTop w:val="0"/>
                  <w:marBottom w:val="0"/>
                  <w:divBdr>
                    <w:top w:val="single" w:sz="6" w:space="8" w:color="DCDCD5"/>
                    <w:left w:val="none" w:sz="0" w:space="0" w:color="auto"/>
                    <w:bottom w:val="none" w:sz="0" w:space="0" w:color="auto"/>
                    <w:right w:val="none" w:sz="0" w:space="0" w:color="auto"/>
                  </w:divBdr>
                  <w:divsChild>
                    <w:div w:id="1037242019">
                      <w:marLeft w:val="0"/>
                      <w:marRight w:val="0"/>
                      <w:marTop w:val="0"/>
                      <w:marBottom w:val="0"/>
                      <w:divBdr>
                        <w:top w:val="none" w:sz="0" w:space="0" w:color="auto"/>
                        <w:left w:val="none" w:sz="0" w:space="0" w:color="auto"/>
                        <w:bottom w:val="none" w:sz="0" w:space="0" w:color="auto"/>
                        <w:right w:val="none" w:sz="0" w:space="0" w:color="auto"/>
                      </w:divBdr>
                      <w:divsChild>
                        <w:div w:id="137724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0606768">
      <w:bodyDiv w:val="1"/>
      <w:marLeft w:val="0"/>
      <w:marRight w:val="0"/>
      <w:marTop w:val="0"/>
      <w:marBottom w:val="0"/>
      <w:divBdr>
        <w:top w:val="none" w:sz="0" w:space="0" w:color="auto"/>
        <w:left w:val="none" w:sz="0" w:space="0" w:color="auto"/>
        <w:bottom w:val="none" w:sz="0" w:space="0" w:color="auto"/>
        <w:right w:val="none" w:sz="0" w:space="0" w:color="auto"/>
      </w:divBdr>
      <w:divsChild>
        <w:div w:id="1787890188">
          <w:marLeft w:val="0"/>
          <w:marRight w:val="0"/>
          <w:marTop w:val="0"/>
          <w:marBottom w:val="0"/>
          <w:divBdr>
            <w:top w:val="none" w:sz="0" w:space="0" w:color="auto"/>
            <w:left w:val="none" w:sz="0" w:space="0" w:color="auto"/>
            <w:bottom w:val="none" w:sz="0" w:space="0" w:color="auto"/>
            <w:right w:val="none" w:sz="0" w:space="0" w:color="auto"/>
          </w:divBdr>
          <w:divsChild>
            <w:div w:id="1215315595">
              <w:marLeft w:val="0"/>
              <w:marRight w:val="-4875"/>
              <w:marTop w:val="0"/>
              <w:marBottom w:val="0"/>
              <w:divBdr>
                <w:top w:val="none" w:sz="0" w:space="0" w:color="auto"/>
                <w:left w:val="none" w:sz="0" w:space="0" w:color="auto"/>
                <w:bottom w:val="none" w:sz="0" w:space="0" w:color="auto"/>
                <w:right w:val="none" w:sz="0" w:space="0" w:color="auto"/>
              </w:divBdr>
              <w:divsChild>
                <w:div w:id="1182167150">
                  <w:marLeft w:val="0"/>
                  <w:marRight w:val="4875"/>
                  <w:marTop w:val="0"/>
                  <w:marBottom w:val="0"/>
                  <w:divBdr>
                    <w:top w:val="none" w:sz="0" w:space="0" w:color="auto"/>
                    <w:left w:val="none" w:sz="0" w:space="0" w:color="auto"/>
                    <w:bottom w:val="none" w:sz="0" w:space="0" w:color="auto"/>
                    <w:right w:val="none" w:sz="0" w:space="0" w:color="auto"/>
                  </w:divBdr>
                  <w:divsChild>
                    <w:div w:id="197856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163</TotalTime>
  <Pages>1</Pages>
  <Words>466</Words>
  <Characters>2662</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4</cp:revision>
  <cp:lastPrinted>2015-07-18T06:05:00Z</cp:lastPrinted>
  <dcterms:created xsi:type="dcterms:W3CDTF">2015-07-18T03:47:00Z</dcterms:created>
  <dcterms:modified xsi:type="dcterms:W3CDTF">2015-07-18T06:30:00Z</dcterms:modified>
</cp:coreProperties>
</file>