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3854A8"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2308AE" w:rsidRPr="00577C5E">
        <w:rPr>
          <w:rFonts w:ascii="HG丸ｺﾞｼｯｸM-PRO" w:eastAsia="HG丸ｺﾞｼｯｸM-PRO" w:hAnsi="HG丸ｺﾞｼｯｸM-PRO" w:hint="eastAsia"/>
          <w:sz w:val="28"/>
          <w:u w:val="single"/>
        </w:rPr>
        <w:t>.</w:t>
      </w:r>
      <w:r w:rsidR="006037A2" w:rsidRPr="00577C5E">
        <w:rPr>
          <w:rFonts w:ascii="HG丸ｺﾞｼｯｸM-PRO" w:eastAsia="HG丸ｺﾞｼｯｸM-PRO" w:hAnsi="HG丸ｺﾞｼｯｸM-PRO" w:hint="eastAsia"/>
          <w:sz w:val="28"/>
          <w:u w:val="single"/>
        </w:rPr>
        <w:t xml:space="preserve"> </w:t>
      </w:r>
      <w:r w:rsidR="000E7FC8">
        <w:rPr>
          <w:rFonts w:ascii="HG丸ｺﾞｼｯｸM-PRO" w:eastAsia="HG丸ｺﾞｼｯｸM-PRO" w:hAnsi="HG丸ｺﾞｼｯｸM-PRO" w:hint="eastAsia"/>
          <w:sz w:val="28"/>
          <w:u w:val="single"/>
        </w:rPr>
        <w:t>地方創生に向けた我がまちの取り組みについて</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昨年１２月２７日、日本の人口の現状と将来の姿を示し、今後目指すべき将来の方向を提示する「まち・ひと・しごと創生長期ビジョン（長期ビジョン）」及びこれを実現するため、今後5か年の目標や施策や基本的な方向を提示する「まち・ひと・しごと創生総合戦略（総合戦略）」がとりまとめられ、閣議決定されました。</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安倍政権にとって、日本を元気にするための最重要テーマは「地方創生」です。現在、地方は自公政権による経済政策-アベノミクスの恩恵が十分に届いていません。その背景にあるのは、2008年から始まった人口減少問題です。</w:t>
      </w:r>
    </w:p>
    <w:p w:rsid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現在、地方から若年層を中心に多くの人々が東京圏へと流出しています。人口の流出は地方経済の停滞ばかりでなく、さらなる人口減を招いています。国は今こそ、この“負のスパイラル”を断ち切る最後のチャンスと捉えており、強力に対策を進めることにしています。</w:t>
      </w:r>
    </w:p>
    <w:p w:rsidR="000E7FC8" w:rsidRPr="001E7C40" w:rsidRDefault="000E7FC8" w:rsidP="001E7C40">
      <w:pPr>
        <w:ind w:firstLineChars="100" w:firstLine="210"/>
        <w:rPr>
          <w:rFonts w:ascii="HG丸ｺﾞｼｯｸM-PRO" w:eastAsia="HG丸ｺﾞｼｯｸM-PRO" w:hAnsi="HG丸ｺﾞｼｯｸM-PRO"/>
        </w:rPr>
      </w:pPr>
    </w:p>
    <w:p w:rsidR="001E7C40" w:rsidRPr="001E7C40" w:rsidRDefault="001E7C40" w:rsidP="000E7FC8">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人口の減少を抑制し、成長への将来像を示す「長期ビジョン」では人口減少対策の基本的な視点として「東京一極集中の是正」「若い世代の就労・結婚・子育ての希望の実現」「地域の特性に即した課題の解決」の３点を挙げ、地方創生で人口減少に歯止めをかければ、2060年に人口１億人程度を確保できると展望しています。</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ただし、個人の自由な決定に基づく結婚や出産に、数値目標を掲げることは適切ではありません。この点については、若者の希望が実現すれば、出生率は１３年の１・４３から１・８程度まで向上するとの見通しを踏まえ、政策を総動員することを前面に打ち出しました。</w:t>
      </w:r>
    </w:p>
    <w:p w:rsidR="000E7FC8" w:rsidRDefault="000E7FC8" w:rsidP="000E7FC8">
      <w:pPr>
        <w:rPr>
          <w:rFonts w:ascii="HG丸ｺﾞｼｯｸM-PRO" w:eastAsia="HG丸ｺﾞｼｯｸM-PRO" w:hAnsi="HG丸ｺﾞｼｯｸM-PRO"/>
        </w:rPr>
      </w:pPr>
    </w:p>
    <w:p w:rsidR="001E7C40" w:rsidRPr="001E7C40" w:rsidRDefault="001E7C40" w:rsidP="000E7FC8">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総合戦略」ではその基本目標として、（１）地方での安定した雇用の創出（２）人の流れの転換（３）若者の結婚・出産・子育てに対する希望の実現（４）時代に合った地域づくり――の四つを柱に掲げています。</w:t>
      </w:r>
    </w:p>
    <w:p w:rsidR="001E7C40" w:rsidRPr="001E7C40" w:rsidRDefault="001E7C40" w:rsidP="000E7FC8">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具体的には、2020年までに３０万人分の若者雇用を創出するほか、地方移住に関する情報提供や相談支援を行う「全国移住支援センター」（仮称）を１４年度中に開設します。妊娠・出産・子育てへの切れ目ない支援や、中核市を中心に市町村が連携し、生活基盤や活力ある社会経済を維持する「連携中枢都市圏」の形成なども盛り込まれています。</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さらに、従来の「行政の縦割り」「全国一律」「バラマキ」などの排除を明記し、ＰＤＣＡ（計画、実施、評価、改善）サイクルのもとで地域に応じた政策を定め、効果を検証しながら必要な改善を行う方針を示しています。</w:t>
      </w:r>
    </w:p>
    <w:p w:rsidR="001E7C40" w:rsidRPr="001E7C40" w:rsidRDefault="001E7C40" w:rsidP="000E7FC8">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併せて、私たち公明党が「今、そこに住む人に光を当て、その人が力を付けて輝き、そこに仕事が生まれるという流れが重要だ」と訴えてきたことを受け、地方創生は“ひと”が中心であると明確に位置付けられました。</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そして、いつの時代も日本を変えてきたのは「地方」であり、地方創生においても、地方が自ら考え、責任をもって戦略を推進する観点から、今後、地方公共団体において、国の長期ビジョンと総合戦略を勘案して、地域の特性を踏まえて１５年度中に「地方人口ビジョン」と「地方版総合戦略」を策定していくことになります。その際は、「縦割り」や「重複」を地方においても排除し、行政だけでなく、地域で実際に取組を進めている産官学金労（産業界・行政・大学・金融機関・労働団体）や住民代表も含めた多様な主体が参画して、自らのこととして策定・検証していくことが重要です。</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こうした地方の取組に対して、国は、地域経済分析システム（いわゆるビッグデータ）を開発・提供することによる「情報支援」、小規模市町村へ国家公務員を派遣する地方創生人材支援制度や相談窓口となる地方創生コンシェルジュの選任</w:t>
      </w:r>
      <w:r w:rsidR="000E7FC8">
        <w:rPr>
          <w:rFonts w:ascii="HG丸ｺﾞｼｯｸM-PRO" w:eastAsia="HG丸ｺﾞｼｯｸM-PRO" w:hAnsi="HG丸ｺﾞｼｯｸM-PRO" w:hint="eastAsia"/>
        </w:rPr>
        <w:t>など</w:t>
      </w:r>
      <w:r w:rsidRPr="001E7C40">
        <w:rPr>
          <w:rFonts w:ascii="HG丸ｺﾞｼｯｸM-PRO" w:eastAsia="HG丸ｺﾞｼｯｸM-PRO" w:hAnsi="HG丸ｺﾞｼｯｸM-PRO" w:hint="eastAsia"/>
        </w:rPr>
        <w:t>による「人的支援」、地方創生の先行的な取組を支援するために国も、１４年度補正予算案に、地方がより自由に使える交付金１７００億円を盛り込むなど、財政や情報提供、人材派遣の面で自治体を支援する方針です。</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lastRenderedPageBreak/>
        <w:t>来年度に向けて、いよいよ地方に賽は投げられました。こうした国の長期ビジョン、今後の総合戦略</w:t>
      </w:r>
      <w:r w:rsidR="00DE0AEA">
        <w:rPr>
          <w:rFonts w:ascii="HG丸ｺﾞｼｯｸM-PRO" w:eastAsia="HG丸ｺﾞｼｯｸM-PRO" w:hAnsi="HG丸ｺﾞｼｯｸM-PRO" w:hint="eastAsia"/>
        </w:rPr>
        <w:t>について市長の</w:t>
      </w:r>
      <w:r w:rsidRPr="001E7C40">
        <w:rPr>
          <w:rFonts w:ascii="HG丸ｺﾞｼｯｸM-PRO" w:eastAsia="HG丸ｺﾞｼｯｸM-PRO" w:hAnsi="HG丸ｺﾞｼｯｸM-PRO" w:hint="eastAsia"/>
        </w:rPr>
        <w:t>見解と</w:t>
      </w:r>
      <w:r w:rsidR="00DE0AEA">
        <w:rPr>
          <w:rFonts w:ascii="HG丸ｺﾞｼｯｸM-PRO" w:eastAsia="HG丸ｺﾞｼｯｸM-PRO" w:hAnsi="HG丸ｺﾞｼｯｸM-PRO" w:hint="eastAsia"/>
        </w:rPr>
        <w:t>我がまちの取組みの方向性</w:t>
      </w:r>
      <w:r w:rsidRPr="001E7C40">
        <w:rPr>
          <w:rFonts w:ascii="HG丸ｺﾞｼｯｸM-PRO" w:eastAsia="HG丸ｺﾞｼｯｸM-PRO" w:hAnsi="HG丸ｺﾞｼｯｸM-PRO" w:hint="eastAsia"/>
        </w:rPr>
        <w:t>について伺います。</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 xml:space="preserve">　（1）国が示した「長期ビジョン」、「総合戦略」についての市長の見解について</w:t>
      </w:r>
    </w:p>
    <w:p w:rsidR="001E7C40" w:rsidRPr="001E7C40"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 xml:space="preserve">　（</w:t>
      </w:r>
      <w:r w:rsidR="00DE0AEA">
        <w:rPr>
          <w:rFonts w:ascii="HG丸ｺﾞｼｯｸM-PRO" w:eastAsia="HG丸ｺﾞｼｯｸM-PRO" w:hAnsi="HG丸ｺﾞｼｯｸM-PRO" w:hint="eastAsia"/>
        </w:rPr>
        <w:t>2</w:t>
      </w:r>
      <w:r w:rsidRPr="001E7C40">
        <w:rPr>
          <w:rFonts w:ascii="HG丸ｺﾞｼｯｸM-PRO" w:eastAsia="HG丸ｺﾞｼｯｸM-PRO" w:hAnsi="HG丸ｺﾞｼｯｸM-PRO" w:hint="eastAsia"/>
        </w:rPr>
        <w:t>）</w:t>
      </w:r>
      <w:r w:rsidR="00DE0AEA">
        <w:rPr>
          <w:rFonts w:ascii="HG丸ｺﾞｼｯｸM-PRO" w:eastAsia="HG丸ｺﾞｼｯｸM-PRO" w:hAnsi="HG丸ｺﾞｼｯｸM-PRO" w:hint="eastAsia"/>
        </w:rPr>
        <w:t>我がまちの</w:t>
      </w:r>
      <w:r w:rsidRPr="001E7C40">
        <w:rPr>
          <w:rFonts w:ascii="HG丸ｺﾞｼｯｸM-PRO" w:eastAsia="HG丸ｺﾞｼｯｸM-PRO" w:hAnsi="HG丸ｺﾞｼｯｸM-PRO" w:hint="eastAsia"/>
        </w:rPr>
        <w:t>「地方版総合戦略」策定の方向性について</w:t>
      </w:r>
    </w:p>
    <w:p w:rsidR="000E7FC8" w:rsidRDefault="001E7C40" w:rsidP="001E7C40">
      <w:pPr>
        <w:ind w:firstLineChars="100" w:firstLine="210"/>
        <w:rPr>
          <w:rFonts w:ascii="HG丸ｺﾞｼｯｸM-PRO" w:eastAsia="HG丸ｺﾞｼｯｸM-PRO" w:hAnsi="HG丸ｺﾞｼｯｸM-PRO"/>
        </w:rPr>
      </w:pPr>
      <w:r w:rsidRPr="001E7C40">
        <w:rPr>
          <w:rFonts w:ascii="HG丸ｺﾞｼｯｸM-PRO" w:eastAsia="HG丸ｺﾞｼｯｸM-PRO" w:hAnsi="HG丸ｺﾞｼｯｸM-PRO" w:hint="eastAsia"/>
        </w:rPr>
        <w:t xml:space="preserve">　（4）既に議決され、実施中の「総合計画」との整合性について</w:t>
      </w:r>
    </w:p>
    <w:p w:rsidR="000E7FC8" w:rsidRDefault="004C029D" w:rsidP="000E7FC8">
      <w:pPr>
        <w:rPr>
          <w:rFonts w:ascii="HG丸ｺﾞｼｯｸM-PRO" w:eastAsia="HG丸ｺﾞｼｯｸM-PRO" w:hAnsi="HG丸ｺﾞｼｯｸM-PRO"/>
        </w:rPr>
      </w:pPr>
      <w:r>
        <w:rPr>
          <w:rFonts w:ascii="HG丸ｺﾞｼｯｸM-PRO" w:eastAsia="HG丸ｺﾞｼｯｸM-PRO" w:hAnsi="HG丸ｺﾞｼｯｸM-PRO" w:hint="eastAsia"/>
        </w:rPr>
        <w:t>【参　考】</w:t>
      </w:r>
    </w:p>
    <w:p w:rsidR="004C029D" w:rsidRDefault="004C029D" w:rsidP="000E7FC8">
      <w:pPr>
        <w:rPr>
          <w:rFonts w:ascii="HG丸ｺﾞｼｯｸM-PRO" w:eastAsia="HG丸ｺﾞｼｯｸM-PRO" w:hAnsi="HG丸ｺﾞｼｯｸM-PRO"/>
        </w:rPr>
      </w:pPr>
      <w:r>
        <w:rPr>
          <w:rFonts w:ascii="HG丸ｺﾞｼｯｸM-PRO" w:eastAsia="HG丸ｺﾞｼｯｸM-PRO" w:hAnsi="HG丸ｺﾞｼｯｸM-PRO" w:hint="eastAsia"/>
        </w:rPr>
        <w:t>公明新聞</w:t>
      </w:r>
    </w:p>
    <w:p w:rsidR="004C029D" w:rsidRDefault="004C029D" w:rsidP="000E7FC8">
      <w:pPr>
        <w:rPr>
          <w:rFonts w:ascii="HG丸ｺﾞｼｯｸM-PRO" w:eastAsia="HG丸ｺﾞｼｯｸM-PRO" w:hAnsi="HG丸ｺﾞｼｯｸM-PRO"/>
        </w:rPr>
      </w:pPr>
      <w:r>
        <w:rPr>
          <w:rFonts w:ascii="HG丸ｺﾞｼｯｸM-PRO" w:eastAsia="HG丸ｺﾞｼｯｸM-PRO" w:hAnsi="HG丸ｺﾞｼｯｸM-PRO" w:hint="eastAsia"/>
        </w:rPr>
        <w:t>12/17　地域資源生かす対策づくりを</w:t>
      </w:r>
      <w:r w:rsidR="006325F5">
        <w:rPr>
          <w:rFonts w:ascii="HG丸ｺﾞｼｯｸM-PRO" w:eastAsia="HG丸ｺﾞｼｯｸM-PRO" w:hAnsi="HG丸ｺﾞｼｯｸM-PRO" w:hint="eastAsia"/>
        </w:rPr>
        <w:t>（P.3</w:t>
      </w:r>
      <w:r w:rsidR="006325F5">
        <w:rPr>
          <w:rFonts w:ascii="HG丸ｺﾞｼｯｸM-PRO" w:eastAsia="HG丸ｺﾞｼｯｸM-PRO" w:hAnsi="HG丸ｺﾞｼｯｸM-PRO"/>
        </w:rPr>
        <w:t>）</w:t>
      </w:r>
      <w:r>
        <w:rPr>
          <w:rFonts w:ascii="HG丸ｺﾞｼｯｸM-PRO" w:eastAsia="HG丸ｺﾞｼｯｸM-PRO" w:hAnsi="HG丸ｺﾞｼｯｸM-PRO" w:hint="eastAsia"/>
        </w:rPr>
        <w:t xml:space="preserve">　　　　12/20</w:t>
      </w:r>
      <w:r w:rsidR="006325F5">
        <w:rPr>
          <w:rFonts w:ascii="HG丸ｺﾞｼｯｸM-PRO" w:eastAsia="HG丸ｺﾞｼｯｸM-PRO" w:hAnsi="HG丸ｺﾞｼｯｸM-PRO" w:hint="eastAsia"/>
        </w:rPr>
        <w:t xml:space="preserve">　地方活性化へ特区（P.19</w:t>
      </w:r>
      <w:r w:rsidR="006325F5">
        <w:rPr>
          <w:rFonts w:ascii="HG丸ｺﾞｼｯｸM-PRO" w:eastAsia="HG丸ｺﾞｼｯｸM-PRO" w:hAnsi="HG丸ｺﾞｼｯｸM-PRO"/>
        </w:rPr>
        <w:t>）</w:t>
      </w:r>
    </w:p>
    <w:p w:rsidR="006325F5" w:rsidRDefault="006325F5" w:rsidP="000E7FC8">
      <w:pPr>
        <w:rPr>
          <w:rFonts w:ascii="HG丸ｺﾞｼｯｸM-PRO" w:eastAsia="HG丸ｺﾞｼｯｸM-PRO" w:hAnsi="HG丸ｺﾞｼｯｸM-PRO"/>
        </w:rPr>
      </w:pPr>
      <w:r>
        <w:rPr>
          <w:rFonts w:ascii="HG丸ｺﾞｼｯｸM-PRO" w:eastAsia="HG丸ｺﾞｼｯｸM-PRO" w:hAnsi="HG丸ｺﾞｼｯｸM-PRO" w:hint="eastAsia"/>
        </w:rPr>
        <w:t>12/26　「消滅可能性都市」に向き合う（P.42</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12/28　地方創生総合戦略を決定（P.45</w:t>
      </w:r>
      <w:r>
        <w:rPr>
          <w:rFonts w:ascii="HG丸ｺﾞｼｯｸM-PRO" w:eastAsia="HG丸ｺﾞｼｯｸM-PRO" w:hAnsi="HG丸ｺﾞｼｯｸM-PRO"/>
        </w:rPr>
        <w:t>）</w:t>
      </w:r>
    </w:p>
    <w:p w:rsidR="006325F5" w:rsidRDefault="006325F5" w:rsidP="000E7FC8">
      <w:pPr>
        <w:rPr>
          <w:rFonts w:ascii="HG丸ｺﾞｼｯｸM-PRO" w:eastAsia="HG丸ｺﾞｼｯｸM-PRO" w:hAnsi="HG丸ｺﾞｼｯｸM-PRO"/>
        </w:rPr>
      </w:pPr>
      <w:r>
        <w:rPr>
          <w:rFonts w:ascii="HG丸ｺﾞｼｯｸM-PRO" w:eastAsia="HG丸ｺﾞｼｯｸM-PRO" w:hAnsi="HG丸ｺﾞｼｯｸM-PRO" w:hint="eastAsia"/>
        </w:rPr>
        <w:t>12/29　地方創生　いよいよ始動（P.50</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1/1　「人が輝く」地域づくり（P.54</w:t>
      </w:r>
      <w:r>
        <w:rPr>
          <w:rFonts w:ascii="HG丸ｺﾞｼｯｸM-PRO" w:eastAsia="HG丸ｺﾞｼｯｸM-PRO" w:hAnsi="HG丸ｺﾞｼｯｸM-PRO"/>
        </w:rPr>
        <w:t>）</w:t>
      </w:r>
    </w:p>
    <w:p w:rsidR="006325F5" w:rsidRDefault="006325F5" w:rsidP="006325F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1/1　地方創生の具現化（P.58</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1/5　　地方創生の視点</w:t>
      </w:r>
      <w:r w:rsidR="007376A9">
        <w:rPr>
          <w:rFonts w:ascii="HG丸ｺﾞｼｯｸM-PRO" w:eastAsia="HG丸ｺﾞｼｯｸM-PRO" w:hAnsi="HG丸ｺﾞｼｯｸM-PRO" w:hint="eastAsia"/>
        </w:rPr>
        <w:t>、地方創生への視点（P.62）</w:t>
      </w:r>
    </w:p>
    <w:p w:rsidR="007376A9" w:rsidRDefault="007376A9" w:rsidP="006325F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1/8　人が輝く地方創生に（P.74</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1/12　温泉とワインで古里を元気に（P.89</w:t>
      </w:r>
      <w:r>
        <w:rPr>
          <w:rFonts w:ascii="HG丸ｺﾞｼｯｸM-PRO" w:eastAsia="HG丸ｺﾞｼｯｸM-PRO" w:hAnsi="HG丸ｺﾞｼｯｸM-PRO"/>
        </w:rPr>
        <w:t>）</w:t>
      </w:r>
    </w:p>
    <w:p w:rsidR="007376A9" w:rsidRDefault="007376A9" w:rsidP="007376A9">
      <w:pPr>
        <w:rPr>
          <w:rFonts w:ascii="HG丸ｺﾞｼｯｸM-PRO" w:eastAsia="HG丸ｺﾞｼｯｸM-PRO" w:hAnsi="HG丸ｺﾞｼｯｸM-PRO"/>
        </w:rPr>
      </w:pPr>
      <w:r>
        <w:rPr>
          <w:rFonts w:ascii="HG丸ｺﾞｼｯｸM-PRO" w:eastAsia="HG丸ｺﾞｼｯｸM-PRO" w:hAnsi="HG丸ｺﾞｼｯｸM-PRO" w:hint="eastAsia"/>
        </w:rPr>
        <w:t>一般紙</w:t>
      </w:r>
    </w:p>
    <w:p w:rsidR="007376A9" w:rsidRDefault="007376A9" w:rsidP="007376A9">
      <w:pPr>
        <w:rPr>
          <w:rFonts w:ascii="HG丸ｺﾞｼｯｸM-PRO" w:eastAsia="HG丸ｺﾞｼｯｸM-PRO" w:hAnsi="HG丸ｺﾞｼｯｸM-PRO"/>
        </w:rPr>
      </w:pPr>
      <w:r>
        <w:rPr>
          <w:rFonts w:ascii="HG丸ｺﾞｼｯｸM-PRO" w:eastAsia="HG丸ｺﾞｼｯｸM-PRO" w:hAnsi="HG丸ｺﾞｼｯｸM-PRO" w:hint="eastAsia"/>
        </w:rPr>
        <w:t>・人口減に危機感　数値目標（P.108</w:t>
      </w:r>
      <w:r>
        <w:rPr>
          <w:rFonts w:ascii="HG丸ｺﾞｼｯｸM-PRO" w:eastAsia="HG丸ｺﾞｼｯｸM-PRO" w:hAnsi="HG丸ｺﾞｼｯｸM-PRO"/>
        </w:rPr>
        <w:t>）</w:t>
      </w:r>
      <w:r>
        <w:rPr>
          <w:rFonts w:ascii="HG丸ｺﾞｼｯｸM-PRO" w:eastAsia="HG丸ｺﾞｼｯｸM-PRO" w:hAnsi="HG丸ｺﾞｼｯｸM-PRO" w:hint="eastAsia"/>
        </w:rPr>
        <w:t xml:space="preserve">　　　　　　　　・地方に若者雇用「３０万人増」P.109</w:t>
      </w:r>
    </w:p>
    <w:p w:rsidR="007376A9" w:rsidRDefault="007376A9" w:rsidP="007376A9">
      <w:pPr>
        <w:rPr>
          <w:rFonts w:ascii="HG丸ｺﾞｼｯｸM-PRO" w:eastAsia="HG丸ｺﾞｼｯｸM-PRO" w:hAnsi="HG丸ｺﾞｼｯｸM-PRO"/>
        </w:rPr>
      </w:pPr>
      <w:r>
        <w:rPr>
          <w:rFonts w:ascii="HG丸ｺﾞｼｯｸM-PRO" w:eastAsia="HG丸ｺﾞｼｯｸM-PRO" w:hAnsi="HG丸ｺﾞｼｯｸM-PRO" w:hint="eastAsia"/>
        </w:rPr>
        <w:t>・政権、地方重視前面に（P.110）　　　　　　　　　　・使い道選べる交付金</w:t>
      </w:r>
    </w:p>
    <w:p w:rsidR="007376A9" w:rsidRDefault="007376A9" w:rsidP="007376A9">
      <w:pPr>
        <w:rPr>
          <w:rFonts w:ascii="HG丸ｺﾞｼｯｸM-PRO" w:eastAsia="HG丸ｺﾞｼｯｸM-PRO" w:hAnsi="HG丸ｺﾞｼｯｸM-PRO"/>
        </w:rPr>
      </w:pPr>
      <w:r>
        <w:rPr>
          <w:rFonts w:ascii="HG丸ｺﾞｼｯｸM-PRO" w:eastAsia="HG丸ｺﾞｼｯｸM-PRO" w:hAnsi="HG丸ｺﾞｼｯｸM-PRO" w:hint="eastAsia"/>
        </w:rPr>
        <w:t>・地方創生戦略</w:t>
      </w:r>
      <w:r w:rsidR="00E826D1">
        <w:rPr>
          <w:rFonts w:ascii="HG丸ｺﾞｼｯｸM-PRO" w:eastAsia="HG丸ｺﾞｼｯｸM-PRO" w:hAnsi="HG丸ｺﾞｼｯｸM-PRO" w:hint="eastAsia"/>
        </w:rPr>
        <w:t xml:space="preserve">　自治体の学び合いこそ（P.115</w:t>
      </w:r>
      <w:r w:rsidR="00E826D1">
        <w:rPr>
          <w:rFonts w:ascii="HG丸ｺﾞｼｯｸM-PRO" w:eastAsia="HG丸ｺﾞｼｯｸM-PRO" w:hAnsi="HG丸ｺﾞｼｯｸM-PRO"/>
        </w:rPr>
        <w:t>）</w:t>
      </w:r>
      <w:r w:rsidR="00E826D1">
        <w:rPr>
          <w:rFonts w:ascii="HG丸ｺﾞｼｯｸM-PRO" w:eastAsia="HG丸ｺﾞｼｯｸM-PRO" w:hAnsi="HG丸ｺﾞｼｯｸM-PRO" w:hint="eastAsia"/>
        </w:rPr>
        <w:t xml:space="preserve">　　　・５０年後の我がまちは（P.121）</w:t>
      </w:r>
    </w:p>
    <w:p w:rsidR="00E826D1" w:rsidRDefault="00E826D1" w:rsidP="007376A9">
      <w:pPr>
        <w:rPr>
          <w:rFonts w:ascii="HG丸ｺﾞｼｯｸM-PRO" w:eastAsia="HG丸ｺﾞｼｯｸM-PRO" w:hAnsi="HG丸ｺﾞｼｯｸM-PRO"/>
        </w:rPr>
      </w:pPr>
      <w:r>
        <w:rPr>
          <w:rFonts w:ascii="HG丸ｺﾞｼｯｸM-PRO" w:eastAsia="HG丸ｺﾞｼｯｸM-PRO" w:hAnsi="HG丸ｺﾞｼｯｸM-PRO" w:hint="eastAsia"/>
        </w:rPr>
        <w:t>・「ハードル高い」戸惑いも　　　　　　　　　　　　　 ・「心の岩盤」壊すことから</w:t>
      </w:r>
    </w:p>
    <w:p w:rsidR="00E826D1" w:rsidRDefault="00E826D1" w:rsidP="007376A9">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E826D1" w:rsidRDefault="00E826D1" w:rsidP="007376A9">
      <w:pPr>
        <w:rPr>
          <w:rFonts w:ascii="HG丸ｺﾞｼｯｸM-PRO" w:eastAsia="HG丸ｺﾞｼｯｸM-PRO" w:hAnsi="HG丸ｺﾞｼｯｸM-PRO"/>
        </w:rPr>
      </w:pPr>
      <w:r>
        <w:rPr>
          <w:rFonts w:ascii="HG丸ｺﾞｼｯｸM-PRO" w:eastAsia="HG丸ｺﾞｼｯｸM-PRO" w:hAnsi="HG丸ｺﾞｼｯｸM-PRO" w:hint="eastAsia"/>
        </w:rPr>
        <w:t>・「こうした政策がバラマキにならないか」</w:t>
      </w:r>
      <w:r w:rsidR="005E34B5">
        <w:rPr>
          <w:rFonts w:ascii="HG丸ｺﾞｼｯｸM-PRO" w:eastAsia="HG丸ｺﾞｼｯｸM-PRO" w:hAnsi="HG丸ｺﾞｼｯｸM-PRO" w:hint="eastAsia"/>
        </w:rPr>
        <w:t>（というマスコミ批判に反論するために</w:t>
      </w:r>
      <w:r w:rsidR="00D81836">
        <w:rPr>
          <w:rFonts w:ascii="HG丸ｺﾞｼｯｸM-PRO" w:eastAsia="HG丸ｺﾞｼｯｸM-PRO" w:hAnsi="HG丸ｺﾞｼｯｸM-PRO" w:hint="eastAsia"/>
        </w:rPr>
        <w:t>、以下のような議論が必要</w:t>
      </w:r>
      <w:r w:rsidR="005E34B5">
        <w:rPr>
          <w:rFonts w:ascii="HG丸ｺﾞｼｯｸM-PRO" w:eastAsia="HG丸ｺﾞｼｯｸM-PRO" w:hAnsi="HG丸ｺﾞｼｯｸM-PRO" w:hint="eastAsia"/>
        </w:rPr>
        <w:t>）</w:t>
      </w:r>
    </w:p>
    <w:p w:rsidR="00E826D1" w:rsidRDefault="000726D7" w:rsidP="000726D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E826D1">
        <w:rPr>
          <w:rFonts w:ascii="HG丸ｺﾞｼｯｸM-PRO" w:eastAsia="HG丸ｺﾞｼｯｸM-PRO" w:hAnsi="HG丸ｺﾞｼｯｸM-PRO" w:hint="eastAsia"/>
        </w:rPr>
        <w:t>人口減少など地方が抱える課題は長期的なものであり、数年間の公共事業や補助金投入などの需要刺激策だけでは解決できない。人口減少という長期的な課題にどう対応していくのかと豊橋市の視点が欠ければ国民の負担が残るだけになりかねない。少子化対策は都市だけの問題でなく、全国的に考えていくものだ。</w:t>
      </w:r>
    </w:p>
    <w:p w:rsidR="001243DF" w:rsidRDefault="001243DF" w:rsidP="007376A9">
      <w:pPr>
        <w:rPr>
          <w:rFonts w:ascii="HG丸ｺﾞｼｯｸM-PRO" w:eastAsia="HG丸ｺﾞｼｯｸM-PRO" w:hAnsi="HG丸ｺﾞｼｯｸM-PRO"/>
        </w:rPr>
      </w:pPr>
      <w:r>
        <w:rPr>
          <w:rFonts w:ascii="HG丸ｺﾞｼｯｸM-PRO" w:eastAsia="HG丸ｺﾞｼｯｸM-PRO" w:hAnsi="HG丸ｺﾞｼｯｸM-PRO" w:hint="eastAsia"/>
        </w:rPr>
        <w:t xml:space="preserve">　さらに本格的な地方創生には、市中心部へのコンパクト化やグローバル化に対応した産業整備など、１０年単位で進めなければならない政策が必要となる。その政策は地方自らが考えて実行すべきものであり、計画から実行まで長い時間が必要とされる。短期的な結果を追い求める政策ではない。こうした長期的かつ地方自らが自立して実施できる政策こそが、地方創生のために求められる。（P.58地方創生の具現化）</w:t>
      </w:r>
    </w:p>
    <w:p w:rsidR="001243DF" w:rsidRDefault="001243DF" w:rsidP="007376A9">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0726D7">
        <w:rPr>
          <w:rFonts w:ascii="HG丸ｺﾞｼｯｸM-PRO" w:eastAsia="HG丸ｺﾞｼｯｸM-PRO" w:hAnsi="HG丸ｺﾞｼｯｸM-PRO" w:hint="eastAsia"/>
        </w:rPr>
        <w:t>・</w:t>
      </w:r>
      <w:r>
        <w:rPr>
          <w:rFonts w:ascii="HG丸ｺﾞｼｯｸM-PRO" w:eastAsia="HG丸ｺﾞｼｯｸM-PRO" w:hAnsi="HG丸ｺﾞｼｯｸM-PRO" w:hint="eastAsia"/>
        </w:rPr>
        <w:t>経済的な観点では、大都市圏の産業を地方に分散させて地域活性化を促す手法は、過去に何度も失敗した。</w:t>
      </w:r>
      <w:r w:rsidR="00D81836">
        <w:rPr>
          <w:rFonts w:ascii="HG丸ｺﾞｼｯｸM-PRO" w:eastAsia="HG丸ｺﾞｼｯｸM-PRO" w:hAnsi="HG丸ｺﾞｼｯｸM-PRO" w:hint="eastAsia"/>
        </w:rPr>
        <w:t>（</w:t>
      </w:r>
      <w:r w:rsidR="00D81836" w:rsidRPr="00D81836">
        <w:rPr>
          <w:rFonts w:ascii="HG丸ｺﾞｼｯｸM-PRO" w:eastAsia="HG丸ｺﾞｼｯｸM-PRO" w:hAnsi="HG丸ｺﾞｼｯｸM-PRO" w:hint="eastAsia"/>
        </w:rPr>
        <w:t>1970年代の初めに田中角栄内閣が日本列島改造論をぶち上げ、公共事業の全国的な展開を促した。その後、昭和から平成にかけて、竹下登内閣がふるさと創生1億円事業を展開しました。それらは一定の役割を果たしたと評価される反面で、地域経済の公共事業依存体質をつくったとも批判されています</w:t>
      </w:r>
      <w:r w:rsidR="00D81836">
        <w:rPr>
          <w:rFonts w:ascii="HG丸ｺﾞｼｯｸM-PRO" w:eastAsia="HG丸ｺﾞｼｯｸM-PRO" w:hAnsi="HG丸ｺﾞｼｯｸM-PRO" w:hint="eastAsia"/>
        </w:rPr>
        <w:t>）</w:t>
      </w:r>
      <w:r>
        <w:rPr>
          <w:rFonts w:ascii="HG丸ｺﾞｼｯｸM-PRO" w:eastAsia="HG丸ｺﾞｼｯｸM-PRO" w:hAnsi="HG丸ｺﾞｼｯｸM-PRO" w:hint="eastAsia"/>
        </w:rPr>
        <w:t>地方に分散したのは、当然、低賃金・単純労働の部門であり、大都市圏との経済格差を拡大させただけだった。国際競争力のある地場産業を自らの地域で生み出してほしい</w:t>
      </w:r>
      <w:r w:rsidR="000726D7">
        <w:rPr>
          <w:rFonts w:ascii="HG丸ｺﾞｼｯｸM-PRO" w:eastAsia="HG丸ｺﾞｼｯｸM-PRO" w:hAnsi="HG丸ｺﾞｼｯｸM-PRO" w:hint="eastAsia"/>
        </w:rPr>
        <w:t>。（P.57、人口減少に対応した社会へ）</w:t>
      </w:r>
    </w:p>
    <w:p w:rsidR="000726D7" w:rsidRDefault="000726D7" w:rsidP="007376A9">
      <w:pPr>
        <w:rPr>
          <w:rFonts w:ascii="HG丸ｺﾞｼｯｸM-PRO" w:eastAsia="HG丸ｺﾞｼｯｸM-PRO" w:hAnsi="HG丸ｺﾞｼｯｸM-PRO"/>
        </w:rPr>
      </w:pPr>
      <w:r>
        <w:rPr>
          <w:rFonts w:ascii="HG丸ｺﾞｼｯｸM-PRO" w:eastAsia="HG丸ｺﾞｼｯｸM-PRO" w:hAnsi="HG丸ｺﾞｼｯｸM-PRO" w:hint="eastAsia"/>
        </w:rPr>
        <w:t xml:space="preserve">　・「人口１億人」という数値目標はさておき、５０年後にどんな社会を残したいのかを考えるのは私たちの責任です。目の前の課題だけでなく、５０年後、百年後の我がまちについての議論も深めたいものです。（P.121、５０年後のわがまちは）</w:t>
      </w:r>
    </w:p>
    <w:p w:rsidR="007376A9" w:rsidRPr="006325F5" w:rsidRDefault="0097798D" w:rsidP="00D81836">
      <w:pPr>
        <w:rPr>
          <w:rFonts w:ascii="HG丸ｺﾞｼｯｸM-PRO" w:eastAsia="HG丸ｺﾞｼｯｸM-PRO" w:hAnsi="HG丸ｺﾞｼｯｸM-PRO"/>
        </w:rPr>
      </w:pPr>
      <w:r>
        <w:rPr>
          <w:rFonts w:ascii="HG丸ｺﾞｼｯｸM-PRO" w:eastAsia="HG丸ｺﾞｼｯｸM-PRO" w:hAnsi="HG丸ｺﾞｼｯｸM-PRO" w:hint="eastAsia"/>
        </w:rPr>
        <w:t>・人口減少社会を迎え、世界、全国同一の価値ではなく、地域が有する固有の価値を求めて人工が移動する時代になっている。「住みたい地域に住みたい人が移動する」時代になりつつあるといえよう。そのような時代においては、それぞれの地域の良さを「磨く」必要があろう。人口が増えることが地域の幸せという時代は終わった。これからは、住んでいる人が幸せに暮らし、その幸せに共感し、後世に受け継ごうとする人が、地域を守り支えていく</w:t>
      </w:r>
      <w:r w:rsidR="00D81836">
        <w:rPr>
          <w:rFonts w:ascii="HG丸ｺﾞｼｯｸM-PRO" w:eastAsia="HG丸ｺﾞｼｯｸM-PRO" w:hAnsi="HG丸ｺﾞｼｯｸM-PRO" w:hint="eastAsia"/>
        </w:rPr>
        <w:t>時代</w:t>
      </w:r>
      <w:r>
        <w:rPr>
          <w:rFonts w:ascii="HG丸ｺﾞｼｯｸM-PRO" w:eastAsia="HG丸ｺﾞｼｯｸM-PRO" w:hAnsi="HG丸ｺﾞｼｯｸM-PRO" w:hint="eastAsia"/>
        </w:rPr>
        <w:t>になるであろう。（P.42、消滅可能性都市と向き合う）</w:t>
      </w:r>
    </w:p>
    <w:sectPr w:rsidR="007376A9" w:rsidRPr="006325F5" w:rsidSect="00B4134C">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38B" w:rsidRDefault="001C638B" w:rsidP="00151505">
      <w:r>
        <w:separator/>
      </w:r>
    </w:p>
  </w:endnote>
  <w:endnote w:type="continuationSeparator" w:id="0">
    <w:p w:rsidR="001C638B" w:rsidRDefault="001C638B"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AB2" w:rsidRDefault="00424AB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AB2" w:rsidRDefault="00424AB2">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AB2" w:rsidRDefault="00424AB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38B" w:rsidRDefault="001C638B" w:rsidP="00151505">
      <w:r>
        <w:separator/>
      </w:r>
    </w:p>
  </w:footnote>
  <w:footnote w:type="continuationSeparator" w:id="0">
    <w:p w:rsidR="001C638B" w:rsidRDefault="001C638B"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AB2" w:rsidRDefault="00424AB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424AB2">
      <w:rPr>
        <w:rFonts w:hint="eastAsia"/>
      </w:rPr>
      <w:t>2015WinterAOMORI</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AB2" w:rsidRDefault="00424AB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12CF"/>
    <w:rsid w:val="000246DC"/>
    <w:rsid w:val="000268AC"/>
    <w:rsid w:val="0002753E"/>
    <w:rsid w:val="00030FF3"/>
    <w:rsid w:val="0003187A"/>
    <w:rsid w:val="00033F4C"/>
    <w:rsid w:val="000361F5"/>
    <w:rsid w:val="0004681B"/>
    <w:rsid w:val="000541EA"/>
    <w:rsid w:val="0005485D"/>
    <w:rsid w:val="00063041"/>
    <w:rsid w:val="0006669A"/>
    <w:rsid w:val="00067353"/>
    <w:rsid w:val="0007100B"/>
    <w:rsid w:val="000726D7"/>
    <w:rsid w:val="00075369"/>
    <w:rsid w:val="00080F81"/>
    <w:rsid w:val="00082369"/>
    <w:rsid w:val="00082966"/>
    <w:rsid w:val="00085175"/>
    <w:rsid w:val="00087333"/>
    <w:rsid w:val="000A783A"/>
    <w:rsid w:val="000C4CD8"/>
    <w:rsid w:val="000C6DEE"/>
    <w:rsid w:val="000C700D"/>
    <w:rsid w:val="000D5240"/>
    <w:rsid w:val="000D6B06"/>
    <w:rsid w:val="000E381C"/>
    <w:rsid w:val="000E7FC8"/>
    <w:rsid w:val="000F6762"/>
    <w:rsid w:val="001108A9"/>
    <w:rsid w:val="0011169B"/>
    <w:rsid w:val="001224F8"/>
    <w:rsid w:val="001243DF"/>
    <w:rsid w:val="0013524D"/>
    <w:rsid w:val="0013667E"/>
    <w:rsid w:val="0014491E"/>
    <w:rsid w:val="00146B00"/>
    <w:rsid w:val="00151505"/>
    <w:rsid w:val="00152107"/>
    <w:rsid w:val="0015347F"/>
    <w:rsid w:val="00170C69"/>
    <w:rsid w:val="0017234E"/>
    <w:rsid w:val="00172A04"/>
    <w:rsid w:val="001B4AD5"/>
    <w:rsid w:val="001B4BDD"/>
    <w:rsid w:val="001C638B"/>
    <w:rsid w:val="001D12AF"/>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3762"/>
    <w:rsid w:val="00285560"/>
    <w:rsid w:val="00290978"/>
    <w:rsid w:val="00290EAA"/>
    <w:rsid w:val="00294578"/>
    <w:rsid w:val="0029732E"/>
    <w:rsid w:val="002B0C13"/>
    <w:rsid w:val="002B0E1A"/>
    <w:rsid w:val="002C555B"/>
    <w:rsid w:val="002D3D99"/>
    <w:rsid w:val="002E0CF9"/>
    <w:rsid w:val="002E190F"/>
    <w:rsid w:val="002E30C8"/>
    <w:rsid w:val="002E3F31"/>
    <w:rsid w:val="00307E6D"/>
    <w:rsid w:val="00307FB6"/>
    <w:rsid w:val="00320FCE"/>
    <w:rsid w:val="00321860"/>
    <w:rsid w:val="00323045"/>
    <w:rsid w:val="00345C1B"/>
    <w:rsid w:val="00357068"/>
    <w:rsid w:val="003612B5"/>
    <w:rsid w:val="003802C7"/>
    <w:rsid w:val="00380E96"/>
    <w:rsid w:val="003854A8"/>
    <w:rsid w:val="0038598C"/>
    <w:rsid w:val="0038623D"/>
    <w:rsid w:val="0038694C"/>
    <w:rsid w:val="00396D96"/>
    <w:rsid w:val="003976E6"/>
    <w:rsid w:val="003A712E"/>
    <w:rsid w:val="003C1340"/>
    <w:rsid w:val="003C1EDE"/>
    <w:rsid w:val="003C3272"/>
    <w:rsid w:val="003C6D00"/>
    <w:rsid w:val="003D1DC4"/>
    <w:rsid w:val="003D2B45"/>
    <w:rsid w:val="003E784B"/>
    <w:rsid w:val="003E7B5D"/>
    <w:rsid w:val="003F6584"/>
    <w:rsid w:val="003F6750"/>
    <w:rsid w:val="003F6C80"/>
    <w:rsid w:val="00405615"/>
    <w:rsid w:val="0040617B"/>
    <w:rsid w:val="00410BAB"/>
    <w:rsid w:val="00411741"/>
    <w:rsid w:val="0041698B"/>
    <w:rsid w:val="00420D7C"/>
    <w:rsid w:val="004213C8"/>
    <w:rsid w:val="00424AB2"/>
    <w:rsid w:val="0043770C"/>
    <w:rsid w:val="00437E4B"/>
    <w:rsid w:val="00444447"/>
    <w:rsid w:val="0044621F"/>
    <w:rsid w:val="00455631"/>
    <w:rsid w:val="0047060B"/>
    <w:rsid w:val="00482F24"/>
    <w:rsid w:val="00485985"/>
    <w:rsid w:val="00485F16"/>
    <w:rsid w:val="004960EF"/>
    <w:rsid w:val="004A71FC"/>
    <w:rsid w:val="004B15F6"/>
    <w:rsid w:val="004B1D3E"/>
    <w:rsid w:val="004C029D"/>
    <w:rsid w:val="004D7DC6"/>
    <w:rsid w:val="004E383E"/>
    <w:rsid w:val="004E6ED5"/>
    <w:rsid w:val="004F0282"/>
    <w:rsid w:val="004F28B3"/>
    <w:rsid w:val="004F65A1"/>
    <w:rsid w:val="00500794"/>
    <w:rsid w:val="005068FC"/>
    <w:rsid w:val="005237B9"/>
    <w:rsid w:val="00535EB8"/>
    <w:rsid w:val="005409D4"/>
    <w:rsid w:val="00540CC5"/>
    <w:rsid w:val="00541205"/>
    <w:rsid w:val="0054286B"/>
    <w:rsid w:val="005502C9"/>
    <w:rsid w:val="00562A5C"/>
    <w:rsid w:val="0057362B"/>
    <w:rsid w:val="00573A13"/>
    <w:rsid w:val="005773CD"/>
    <w:rsid w:val="00577C5E"/>
    <w:rsid w:val="0059406D"/>
    <w:rsid w:val="005A080A"/>
    <w:rsid w:val="005A7571"/>
    <w:rsid w:val="005B2C82"/>
    <w:rsid w:val="005B3A1B"/>
    <w:rsid w:val="005C04BF"/>
    <w:rsid w:val="005C0864"/>
    <w:rsid w:val="005C4E2D"/>
    <w:rsid w:val="005D242A"/>
    <w:rsid w:val="005E34B5"/>
    <w:rsid w:val="005E48CD"/>
    <w:rsid w:val="005E4CB4"/>
    <w:rsid w:val="005E63D1"/>
    <w:rsid w:val="005F2643"/>
    <w:rsid w:val="005F4375"/>
    <w:rsid w:val="006037A2"/>
    <w:rsid w:val="00604C8E"/>
    <w:rsid w:val="00607A8E"/>
    <w:rsid w:val="00617F10"/>
    <w:rsid w:val="00621F63"/>
    <w:rsid w:val="0062414F"/>
    <w:rsid w:val="00631BCB"/>
    <w:rsid w:val="006325F5"/>
    <w:rsid w:val="00663CE7"/>
    <w:rsid w:val="00665A98"/>
    <w:rsid w:val="00687B34"/>
    <w:rsid w:val="00691D67"/>
    <w:rsid w:val="00695BAF"/>
    <w:rsid w:val="006B2523"/>
    <w:rsid w:val="006C36B3"/>
    <w:rsid w:val="006D0AF1"/>
    <w:rsid w:val="006D36ED"/>
    <w:rsid w:val="006D4A3E"/>
    <w:rsid w:val="006E1116"/>
    <w:rsid w:val="006E74AE"/>
    <w:rsid w:val="006F4E37"/>
    <w:rsid w:val="007010FD"/>
    <w:rsid w:val="007021A7"/>
    <w:rsid w:val="00714138"/>
    <w:rsid w:val="0071557D"/>
    <w:rsid w:val="007371F1"/>
    <w:rsid w:val="007376A9"/>
    <w:rsid w:val="00743B27"/>
    <w:rsid w:val="00756955"/>
    <w:rsid w:val="00775E11"/>
    <w:rsid w:val="00777BEE"/>
    <w:rsid w:val="00783E5A"/>
    <w:rsid w:val="00784111"/>
    <w:rsid w:val="007A19B2"/>
    <w:rsid w:val="007B0194"/>
    <w:rsid w:val="007B1D81"/>
    <w:rsid w:val="007B4505"/>
    <w:rsid w:val="007C1081"/>
    <w:rsid w:val="007C12B0"/>
    <w:rsid w:val="007C41A3"/>
    <w:rsid w:val="007C483A"/>
    <w:rsid w:val="007D038C"/>
    <w:rsid w:val="007E3012"/>
    <w:rsid w:val="007E625A"/>
    <w:rsid w:val="007F3ED0"/>
    <w:rsid w:val="007F54C7"/>
    <w:rsid w:val="007F7C81"/>
    <w:rsid w:val="00800649"/>
    <w:rsid w:val="008041DC"/>
    <w:rsid w:val="00823C33"/>
    <w:rsid w:val="00830B4D"/>
    <w:rsid w:val="00843403"/>
    <w:rsid w:val="008553C3"/>
    <w:rsid w:val="00861E78"/>
    <w:rsid w:val="00864364"/>
    <w:rsid w:val="00864665"/>
    <w:rsid w:val="00873DDF"/>
    <w:rsid w:val="00874F0F"/>
    <w:rsid w:val="008769F5"/>
    <w:rsid w:val="00891758"/>
    <w:rsid w:val="008A6453"/>
    <w:rsid w:val="008C11F8"/>
    <w:rsid w:val="008D2BFC"/>
    <w:rsid w:val="008E1B06"/>
    <w:rsid w:val="008E69EB"/>
    <w:rsid w:val="008F5D09"/>
    <w:rsid w:val="00902057"/>
    <w:rsid w:val="0091264F"/>
    <w:rsid w:val="00914F0A"/>
    <w:rsid w:val="00915B32"/>
    <w:rsid w:val="00924AEC"/>
    <w:rsid w:val="00924F06"/>
    <w:rsid w:val="00935101"/>
    <w:rsid w:val="00935B5D"/>
    <w:rsid w:val="00937F53"/>
    <w:rsid w:val="00956FBC"/>
    <w:rsid w:val="0097798D"/>
    <w:rsid w:val="009802E0"/>
    <w:rsid w:val="00984C8E"/>
    <w:rsid w:val="00991EBD"/>
    <w:rsid w:val="0099631C"/>
    <w:rsid w:val="00996D9D"/>
    <w:rsid w:val="009A243B"/>
    <w:rsid w:val="009C07D9"/>
    <w:rsid w:val="009C16B5"/>
    <w:rsid w:val="009D6A0F"/>
    <w:rsid w:val="009E34A7"/>
    <w:rsid w:val="009F2206"/>
    <w:rsid w:val="00A00FFD"/>
    <w:rsid w:val="00A07FCE"/>
    <w:rsid w:val="00A164CD"/>
    <w:rsid w:val="00A21BD0"/>
    <w:rsid w:val="00A23F43"/>
    <w:rsid w:val="00A259CB"/>
    <w:rsid w:val="00A36C23"/>
    <w:rsid w:val="00A46C8B"/>
    <w:rsid w:val="00A52FDF"/>
    <w:rsid w:val="00A70769"/>
    <w:rsid w:val="00A71921"/>
    <w:rsid w:val="00A73696"/>
    <w:rsid w:val="00A76402"/>
    <w:rsid w:val="00A82F15"/>
    <w:rsid w:val="00A86585"/>
    <w:rsid w:val="00A939EF"/>
    <w:rsid w:val="00AA2771"/>
    <w:rsid w:val="00AB1C11"/>
    <w:rsid w:val="00AB4569"/>
    <w:rsid w:val="00AB78F2"/>
    <w:rsid w:val="00AC4090"/>
    <w:rsid w:val="00AE2F20"/>
    <w:rsid w:val="00AE5DF6"/>
    <w:rsid w:val="00AF1826"/>
    <w:rsid w:val="00B0070D"/>
    <w:rsid w:val="00B0681C"/>
    <w:rsid w:val="00B1786B"/>
    <w:rsid w:val="00B2340A"/>
    <w:rsid w:val="00B26E46"/>
    <w:rsid w:val="00B27026"/>
    <w:rsid w:val="00B31263"/>
    <w:rsid w:val="00B34948"/>
    <w:rsid w:val="00B34D35"/>
    <w:rsid w:val="00B4134C"/>
    <w:rsid w:val="00B46833"/>
    <w:rsid w:val="00B53DFC"/>
    <w:rsid w:val="00B574B5"/>
    <w:rsid w:val="00B60523"/>
    <w:rsid w:val="00B62728"/>
    <w:rsid w:val="00B62DF3"/>
    <w:rsid w:val="00B62FF9"/>
    <w:rsid w:val="00B66AD5"/>
    <w:rsid w:val="00B81F43"/>
    <w:rsid w:val="00B848B2"/>
    <w:rsid w:val="00B90BAB"/>
    <w:rsid w:val="00B957A3"/>
    <w:rsid w:val="00B9665A"/>
    <w:rsid w:val="00BA41E5"/>
    <w:rsid w:val="00BD7E95"/>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5363"/>
    <w:rsid w:val="00CB0DDC"/>
    <w:rsid w:val="00CB2133"/>
    <w:rsid w:val="00CB3502"/>
    <w:rsid w:val="00CB7646"/>
    <w:rsid w:val="00CC0269"/>
    <w:rsid w:val="00CC3B56"/>
    <w:rsid w:val="00CD5435"/>
    <w:rsid w:val="00CE024F"/>
    <w:rsid w:val="00CE48A1"/>
    <w:rsid w:val="00CE605A"/>
    <w:rsid w:val="00CF413D"/>
    <w:rsid w:val="00CF4889"/>
    <w:rsid w:val="00D128D9"/>
    <w:rsid w:val="00D13DFC"/>
    <w:rsid w:val="00D27B8E"/>
    <w:rsid w:val="00D3110F"/>
    <w:rsid w:val="00D42315"/>
    <w:rsid w:val="00D6031A"/>
    <w:rsid w:val="00D6577D"/>
    <w:rsid w:val="00D81836"/>
    <w:rsid w:val="00DA5B5B"/>
    <w:rsid w:val="00DA70FE"/>
    <w:rsid w:val="00DA7438"/>
    <w:rsid w:val="00DD5E58"/>
    <w:rsid w:val="00DD5FFA"/>
    <w:rsid w:val="00DE0AEA"/>
    <w:rsid w:val="00DE0E4E"/>
    <w:rsid w:val="00DE4551"/>
    <w:rsid w:val="00DE51F4"/>
    <w:rsid w:val="00DF4AF8"/>
    <w:rsid w:val="00E0260D"/>
    <w:rsid w:val="00E07AA6"/>
    <w:rsid w:val="00E23333"/>
    <w:rsid w:val="00E2739E"/>
    <w:rsid w:val="00E274CC"/>
    <w:rsid w:val="00E32164"/>
    <w:rsid w:val="00E45CB3"/>
    <w:rsid w:val="00E51DC3"/>
    <w:rsid w:val="00E51DEE"/>
    <w:rsid w:val="00E54936"/>
    <w:rsid w:val="00E5692C"/>
    <w:rsid w:val="00E621AB"/>
    <w:rsid w:val="00E62235"/>
    <w:rsid w:val="00E62B3C"/>
    <w:rsid w:val="00E6664E"/>
    <w:rsid w:val="00E667FF"/>
    <w:rsid w:val="00E76513"/>
    <w:rsid w:val="00E777BA"/>
    <w:rsid w:val="00E80AA5"/>
    <w:rsid w:val="00E82081"/>
    <w:rsid w:val="00E826D1"/>
    <w:rsid w:val="00E920A4"/>
    <w:rsid w:val="00EA4079"/>
    <w:rsid w:val="00EA719D"/>
    <w:rsid w:val="00EA7244"/>
    <w:rsid w:val="00EB33B7"/>
    <w:rsid w:val="00EC2FE7"/>
    <w:rsid w:val="00EC39CD"/>
    <w:rsid w:val="00EC7F63"/>
    <w:rsid w:val="00ED5A74"/>
    <w:rsid w:val="00EE3AEE"/>
    <w:rsid w:val="00EF46CD"/>
    <w:rsid w:val="00EF4E06"/>
    <w:rsid w:val="00EF52B8"/>
    <w:rsid w:val="00F045CB"/>
    <w:rsid w:val="00F26866"/>
    <w:rsid w:val="00F268BF"/>
    <w:rsid w:val="00F33CFD"/>
    <w:rsid w:val="00F42220"/>
    <w:rsid w:val="00F44F1C"/>
    <w:rsid w:val="00F60B61"/>
    <w:rsid w:val="00F759A6"/>
    <w:rsid w:val="00F82946"/>
    <w:rsid w:val="00FB49A7"/>
    <w:rsid w:val="00FB5865"/>
    <w:rsid w:val="00FE1771"/>
    <w:rsid w:val="00FE23C5"/>
    <w:rsid w:val="00FE56B6"/>
    <w:rsid w:val="00FE711B"/>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413</TotalTime>
  <Pages>2</Pages>
  <Words>489</Words>
  <Characters>2789</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8</cp:revision>
  <cp:lastPrinted>2014-12-17T05:11:00Z</cp:lastPrinted>
  <dcterms:created xsi:type="dcterms:W3CDTF">2015-01-16T06:42:00Z</dcterms:created>
  <dcterms:modified xsi:type="dcterms:W3CDTF">2015-01-27T11:37:00Z</dcterms:modified>
</cp:coreProperties>
</file>