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6513" w:rsidRDefault="00BE10C0" w:rsidP="00E76513">
      <w:pPr>
        <w:jc w:val="center"/>
        <w:rPr>
          <w:rFonts w:ascii="HG丸ｺﾞｼｯｸM-PRO" w:eastAsia="HG丸ｺﾞｼｯｸM-PRO" w:hAnsi="HG丸ｺﾞｼｯｸM-PRO"/>
          <w:sz w:val="28"/>
          <w:u w:val="single"/>
        </w:rPr>
      </w:pPr>
      <w:r>
        <w:rPr>
          <w:rFonts w:ascii="HG丸ｺﾞｼｯｸM-PRO" w:eastAsia="HG丸ｺﾞｼｯｸM-PRO" w:hAnsi="HG丸ｺﾞｼｯｸM-PRO" w:hint="eastAsia"/>
          <w:sz w:val="28"/>
          <w:u w:val="single"/>
        </w:rPr>
        <w:t>Ⅰ</w:t>
      </w:r>
      <w:r w:rsidR="002308AE" w:rsidRPr="00577C5E">
        <w:rPr>
          <w:rFonts w:ascii="HG丸ｺﾞｼｯｸM-PRO" w:eastAsia="HG丸ｺﾞｼｯｸM-PRO" w:hAnsi="HG丸ｺﾞｼｯｸM-PRO" w:hint="eastAsia"/>
          <w:sz w:val="28"/>
          <w:u w:val="single"/>
        </w:rPr>
        <w:t>.</w:t>
      </w:r>
      <w:r w:rsidR="006037A2" w:rsidRPr="00577C5E">
        <w:rPr>
          <w:rFonts w:ascii="HG丸ｺﾞｼｯｸM-PRO" w:eastAsia="HG丸ｺﾞｼｯｸM-PRO" w:hAnsi="HG丸ｺﾞｼｯｸM-PRO" w:hint="eastAsia"/>
          <w:sz w:val="28"/>
          <w:u w:val="single"/>
        </w:rPr>
        <w:t xml:space="preserve"> </w:t>
      </w:r>
      <w:r>
        <w:rPr>
          <w:rFonts w:ascii="HG丸ｺﾞｼｯｸM-PRO" w:eastAsia="HG丸ｺﾞｼｯｸM-PRO" w:hAnsi="HG丸ｺﾞｼｯｸM-PRO" w:hint="eastAsia"/>
          <w:sz w:val="28"/>
          <w:u w:val="single"/>
        </w:rPr>
        <w:t>来年度予算編成と地方創生について</w:t>
      </w:r>
    </w:p>
    <w:p w:rsidR="000361F5" w:rsidRPr="000361F5" w:rsidRDefault="000361F5" w:rsidP="00BE10C0">
      <w:pPr>
        <w:ind w:firstLineChars="100" w:firstLine="210"/>
        <w:jc w:val="left"/>
        <w:rPr>
          <w:rFonts w:ascii="HG丸ｺﾞｼｯｸM-PRO" w:eastAsia="HG丸ｺﾞｼｯｸM-PRO" w:hAnsi="HG丸ｺﾞｼｯｸM-PRO" w:hint="eastAsia"/>
          <w:szCs w:val="21"/>
        </w:rPr>
      </w:pPr>
      <w:r w:rsidRPr="000361F5">
        <w:rPr>
          <w:rFonts w:ascii="HG丸ｺﾞｼｯｸM-PRO" w:eastAsia="HG丸ｺﾞｼｯｸM-PRO" w:hAnsi="HG丸ｺﾞｼｯｸM-PRO" w:hint="eastAsia"/>
          <w:szCs w:val="21"/>
        </w:rPr>
        <w:t>急きょの解散風が吹き、12月中旬の総選挙が確実となってきました。そして来年10月に予定されている消費税率の8％から10％への引き上げを一年半延期し、2017年４月からとする意向であることも明らかになってきました。今年４月に５％から８％へと引き上げたばかりの消費税率を１年半後に10％へと再増税すれば、景気の腰折れによってデフレ脱却が遠のくとの懸念が背景にあるとみられています。</w:t>
      </w:r>
    </w:p>
    <w:p w:rsidR="00BE10C0" w:rsidRDefault="000361F5" w:rsidP="00BE10C0">
      <w:pPr>
        <w:ind w:firstLineChars="100" w:firstLine="210"/>
        <w:jc w:val="left"/>
        <w:rPr>
          <w:rFonts w:ascii="HG丸ｺﾞｼｯｸM-PRO" w:eastAsia="HG丸ｺﾞｼｯｸM-PRO" w:hAnsi="HG丸ｺﾞｼｯｸM-PRO" w:hint="eastAsia"/>
          <w:szCs w:val="21"/>
        </w:rPr>
      </w:pPr>
      <w:r w:rsidRPr="000361F5">
        <w:rPr>
          <w:rFonts w:ascii="HG丸ｺﾞｼｯｸM-PRO" w:eastAsia="HG丸ｺﾞｼｯｸM-PRO" w:hAnsi="HG丸ｺﾞｼｯｸM-PRO" w:hint="eastAsia"/>
          <w:szCs w:val="21"/>
        </w:rPr>
        <w:t>消費税率を２段階で引き上げることは、</w:t>
      </w:r>
      <w:r w:rsidR="00BE10C0">
        <w:rPr>
          <w:rFonts w:ascii="HG丸ｺﾞｼｯｸM-PRO" w:eastAsia="HG丸ｺﾞｼｯｸM-PRO" w:hAnsi="HG丸ｺﾞｼｯｸM-PRO" w:hint="eastAsia"/>
          <w:szCs w:val="21"/>
        </w:rPr>
        <w:t>「</w:t>
      </w:r>
      <w:r w:rsidRPr="000361F5">
        <w:rPr>
          <w:rFonts w:ascii="HG丸ｺﾞｼｯｸM-PRO" w:eastAsia="HG丸ｺﾞｼｯｸM-PRO" w:hAnsi="HG丸ｺﾞｼｯｸM-PRO" w:hint="eastAsia"/>
          <w:szCs w:val="21"/>
        </w:rPr>
        <w:t>社会保障と税の一体改革</w:t>
      </w:r>
      <w:r w:rsidR="00BE10C0">
        <w:rPr>
          <w:rFonts w:ascii="HG丸ｺﾞｼｯｸM-PRO" w:eastAsia="HG丸ｺﾞｼｯｸM-PRO" w:hAnsi="HG丸ｺﾞｼｯｸM-PRO" w:hint="eastAsia"/>
          <w:szCs w:val="21"/>
        </w:rPr>
        <w:t>」</w:t>
      </w:r>
      <w:r w:rsidRPr="000361F5">
        <w:rPr>
          <w:rFonts w:ascii="HG丸ｺﾞｼｯｸM-PRO" w:eastAsia="HG丸ｺﾞｼｯｸM-PRO" w:hAnsi="HG丸ｺﾞｼｯｸM-PRO" w:hint="eastAsia"/>
          <w:szCs w:val="21"/>
        </w:rPr>
        <w:t>として自民、公明、民主３党が合意して決めたことであり、高齢化で膨らみ続ける社会保障費の財源を確保するのが目的だったはず</w:t>
      </w:r>
      <w:r w:rsidR="00BE10C0">
        <w:rPr>
          <w:rFonts w:ascii="HG丸ｺﾞｼｯｸM-PRO" w:eastAsia="HG丸ｺﾞｼｯｸM-PRO" w:hAnsi="HG丸ｺﾞｼｯｸM-PRO" w:hint="eastAsia"/>
          <w:szCs w:val="21"/>
        </w:rPr>
        <w:t>です</w:t>
      </w:r>
      <w:r w:rsidRPr="000361F5">
        <w:rPr>
          <w:rFonts w:ascii="HG丸ｺﾞｼｯｸM-PRO" w:eastAsia="HG丸ｺﾞｼｯｸM-PRO" w:hAnsi="HG丸ｺﾞｼｯｸM-PRO" w:hint="eastAsia"/>
          <w:szCs w:val="21"/>
        </w:rPr>
        <w:t>。再増税延期ならば、子育て支援などの財源も十分に用意できなくなり。仮に再増税の時期を2017年４月まで１年半延ばすとしても、実現の保証はありません。</w:t>
      </w:r>
    </w:p>
    <w:p w:rsidR="000361F5" w:rsidRPr="000361F5" w:rsidRDefault="000361F5" w:rsidP="00BE10C0">
      <w:pPr>
        <w:ind w:firstLineChars="100" w:firstLine="210"/>
        <w:jc w:val="left"/>
        <w:rPr>
          <w:rFonts w:ascii="HG丸ｺﾞｼｯｸM-PRO" w:eastAsia="HG丸ｺﾞｼｯｸM-PRO" w:hAnsi="HG丸ｺﾞｼｯｸM-PRO" w:hint="eastAsia"/>
          <w:szCs w:val="21"/>
        </w:rPr>
      </w:pPr>
      <w:r w:rsidRPr="000361F5">
        <w:rPr>
          <w:rFonts w:ascii="HG丸ｺﾞｼｯｸM-PRO" w:eastAsia="HG丸ｺﾞｼｯｸM-PRO" w:hAnsi="HG丸ｺﾞｼｯｸM-PRO" w:hint="eastAsia"/>
          <w:szCs w:val="21"/>
        </w:rPr>
        <w:t>来年度予算編成</w:t>
      </w:r>
      <w:r w:rsidR="007B0194">
        <w:rPr>
          <w:rFonts w:ascii="HG丸ｺﾞｼｯｸM-PRO" w:eastAsia="HG丸ｺﾞｼｯｸM-PRO" w:hAnsi="HG丸ｺﾞｼｯｸM-PRO" w:hint="eastAsia"/>
          <w:szCs w:val="21"/>
        </w:rPr>
        <w:t>時期</w:t>
      </w:r>
      <w:bookmarkStart w:id="0" w:name="_GoBack"/>
      <w:bookmarkEnd w:id="0"/>
      <w:r w:rsidRPr="000361F5">
        <w:rPr>
          <w:rFonts w:ascii="HG丸ｺﾞｼｯｸM-PRO" w:eastAsia="HG丸ｺﾞｼｯｸM-PRO" w:hAnsi="HG丸ｺﾞｼｯｸM-PRO" w:hint="eastAsia"/>
          <w:szCs w:val="21"/>
        </w:rPr>
        <w:t>のこの時に消費増税に関する合意が白紙になったことで、地方財政にどのような混乱や影響があるのかは極めて重大なことであります。特に社会保障、なかんずく子育て支援策や医療・介護の充実は先送りなどできない地方行政の</w:t>
      </w:r>
      <w:r w:rsidR="00BE10C0">
        <w:rPr>
          <w:rFonts w:ascii="HG丸ｺﾞｼｯｸM-PRO" w:eastAsia="HG丸ｺﾞｼｯｸM-PRO" w:hAnsi="HG丸ｺﾞｼｯｸM-PRO" w:hint="eastAsia"/>
          <w:szCs w:val="21"/>
        </w:rPr>
        <w:t>“</w:t>
      </w:r>
      <w:r w:rsidRPr="000361F5">
        <w:rPr>
          <w:rFonts w:ascii="HG丸ｺﾞｼｯｸM-PRO" w:eastAsia="HG丸ｺﾞｼｯｸM-PRO" w:hAnsi="HG丸ｺﾞｼｯｸM-PRO" w:hint="eastAsia"/>
          <w:szCs w:val="21"/>
        </w:rPr>
        <w:t>まったなし</w:t>
      </w:r>
      <w:r w:rsidR="00BE10C0">
        <w:rPr>
          <w:rFonts w:ascii="HG丸ｺﾞｼｯｸM-PRO" w:eastAsia="HG丸ｺﾞｼｯｸM-PRO" w:hAnsi="HG丸ｺﾞｼｯｸM-PRO" w:hint="eastAsia"/>
          <w:szCs w:val="21"/>
        </w:rPr>
        <w:t>”</w:t>
      </w:r>
      <w:r w:rsidRPr="000361F5">
        <w:rPr>
          <w:rFonts w:ascii="HG丸ｺﾞｼｯｸM-PRO" w:eastAsia="HG丸ｺﾞｼｯｸM-PRO" w:hAnsi="HG丸ｺﾞｼｯｸM-PRO" w:hint="eastAsia"/>
          <w:szCs w:val="21"/>
        </w:rPr>
        <w:t>の</w:t>
      </w:r>
      <w:r w:rsidR="00BE10C0">
        <w:rPr>
          <w:rFonts w:ascii="HG丸ｺﾞｼｯｸM-PRO" w:eastAsia="HG丸ｺﾞｼｯｸM-PRO" w:hAnsi="HG丸ｺﾞｼｯｸM-PRO" w:hint="eastAsia"/>
          <w:szCs w:val="21"/>
        </w:rPr>
        <w:t>喫緊の</w:t>
      </w:r>
      <w:r w:rsidRPr="000361F5">
        <w:rPr>
          <w:rFonts w:ascii="HG丸ｺﾞｼｯｸM-PRO" w:eastAsia="HG丸ｺﾞｼｯｸM-PRO" w:hAnsi="HG丸ｺﾞｼｯｸM-PRO" w:hint="eastAsia"/>
          <w:szCs w:val="21"/>
        </w:rPr>
        <w:t>課題であります。</w:t>
      </w:r>
    </w:p>
    <w:p w:rsidR="000361F5" w:rsidRPr="000361F5" w:rsidRDefault="000361F5" w:rsidP="000361F5">
      <w:pPr>
        <w:jc w:val="left"/>
        <w:rPr>
          <w:rFonts w:ascii="HG丸ｺﾞｼｯｸM-PRO" w:eastAsia="HG丸ｺﾞｼｯｸM-PRO" w:hAnsi="HG丸ｺﾞｼｯｸM-PRO" w:hint="eastAsia"/>
          <w:szCs w:val="21"/>
        </w:rPr>
      </w:pPr>
      <w:r w:rsidRPr="000361F5">
        <w:rPr>
          <w:rFonts w:ascii="HG丸ｺﾞｼｯｸM-PRO" w:eastAsia="HG丸ｺﾞｼｯｸM-PRO" w:hAnsi="HG丸ｺﾞｼｯｸM-PRO" w:hint="eastAsia"/>
          <w:szCs w:val="21"/>
        </w:rPr>
        <w:t xml:space="preserve">　また、その慌ただしい中でも今国会の最重要法案と位置付けられていた「まち・ひと・しごと創生法案</w:t>
      </w:r>
      <w:r w:rsidR="00BE10C0">
        <w:rPr>
          <w:rFonts w:ascii="HG丸ｺﾞｼｯｸM-PRO" w:eastAsia="HG丸ｺﾞｼｯｸM-PRO" w:hAnsi="HG丸ｺﾞｼｯｸM-PRO" w:hint="eastAsia"/>
          <w:szCs w:val="21"/>
        </w:rPr>
        <w:t>」</w:t>
      </w:r>
      <w:r w:rsidRPr="000361F5">
        <w:rPr>
          <w:rFonts w:ascii="HG丸ｺﾞｼｯｸM-PRO" w:eastAsia="HG丸ｺﾞｼｯｸM-PRO" w:hAnsi="HG丸ｺﾞｼｯｸM-PRO" w:hint="eastAsia"/>
          <w:szCs w:val="21"/>
        </w:rPr>
        <w:t>など「地方創生関連二法案」が11月6日、衆院本会議を通過し今国会で成立することが確実な情勢となりました。</w:t>
      </w:r>
    </w:p>
    <w:p w:rsidR="000361F5" w:rsidRPr="000361F5" w:rsidRDefault="000361F5" w:rsidP="000361F5">
      <w:pPr>
        <w:jc w:val="left"/>
        <w:rPr>
          <w:rFonts w:ascii="HG丸ｺﾞｼｯｸM-PRO" w:eastAsia="HG丸ｺﾞｼｯｸM-PRO" w:hAnsi="HG丸ｺﾞｼｯｸM-PRO" w:hint="eastAsia"/>
          <w:szCs w:val="21"/>
        </w:rPr>
      </w:pPr>
      <w:r w:rsidRPr="000361F5">
        <w:rPr>
          <w:rFonts w:ascii="HG丸ｺﾞｼｯｸM-PRO" w:eastAsia="HG丸ｺﾞｼｯｸM-PRO" w:hAnsi="HG丸ｺﾞｼｯｸM-PRO" w:hint="eastAsia"/>
          <w:szCs w:val="21"/>
        </w:rPr>
        <w:t>二法案のうち「創生法案」は東京圏への人口集中是正や、子育てしやすい環境整備、地域社会での雇用創出を目的に掲げ、国と地方自治体に対し、具体的施策や達成目標をまとめた総合戦略の策定を求めています。政府は2020年までの総合戦略を年内に閣議決定し、自治体側には15年度中に戦略を作るよう促しています。</w:t>
      </w:r>
    </w:p>
    <w:p w:rsidR="000361F5" w:rsidRPr="000361F5" w:rsidRDefault="000361F5" w:rsidP="000361F5">
      <w:pPr>
        <w:jc w:val="left"/>
        <w:rPr>
          <w:rFonts w:ascii="HG丸ｺﾞｼｯｸM-PRO" w:eastAsia="HG丸ｺﾞｼｯｸM-PRO" w:hAnsi="HG丸ｺﾞｼｯｸM-PRO" w:hint="eastAsia"/>
          <w:szCs w:val="21"/>
        </w:rPr>
      </w:pPr>
      <w:r w:rsidRPr="000361F5">
        <w:rPr>
          <w:rFonts w:ascii="HG丸ｺﾞｼｯｸM-PRO" w:eastAsia="HG丸ｺﾞｼｯｸM-PRO" w:hAnsi="HG丸ｺﾞｼｯｸM-PRO" w:hint="eastAsia"/>
          <w:szCs w:val="21"/>
        </w:rPr>
        <w:t xml:space="preserve">　もう一つの「地域再生法改正案」は自治体の企業立地の支援策などに関する国の申請窓口を一本化する内容が柱になっています。</w:t>
      </w:r>
    </w:p>
    <w:p w:rsidR="000361F5" w:rsidRPr="000361F5" w:rsidRDefault="000361F5" w:rsidP="000361F5">
      <w:pPr>
        <w:jc w:val="left"/>
        <w:rPr>
          <w:rFonts w:ascii="HG丸ｺﾞｼｯｸM-PRO" w:eastAsia="HG丸ｺﾞｼｯｸM-PRO" w:hAnsi="HG丸ｺﾞｼｯｸM-PRO" w:hint="eastAsia"/>
          <w:szCs w:val="21"/>
        </w:rPr>
      </w:pPr>
      <w:r w:rsidRPr="000361F5">
        <w:rPr>
          <w:rFonts w:ascii="HG丸ｺﾞｼｯｸM-PRO" w:eastAsia="HG丸ｺﾞｼｯｸM-PRO" w:hAnsi="HG丸ｺﾞｼｯｸM-PRO" w:hint="eastAsia"/>
          <w:szCs w:val="21"/>
        </w:rPr>
        <w:t xml:space="preserve">　人口が急減すれば労働力が減り、経済成長が鈍り、医療や介護などの社会保障制度の維持も難しくなります。多くの行政サービスが低下し人々の暮らしに支障をきたすことになれば、日本社会が直面したことのない重大な事態を招くことになります。実際、秋田県では毎年１万人を超える人口減少が続いており、全国知事会が７月、「少子化非常事態宣言」を出すなど、対策の具体化は待ったなしです。</w:t>
      </w:r>
    </w:p>
    <w:p w:rsidR="000361F5" w:rsidRPr="000361F5" w:rsidRDefault="000361F5" w:rsidP="000361F5">
      <w:pPr>
        <w:jc w:val="left"/>
        <w:rPr>
          <w:rFonts w:ascii="HG丸ｺﾞｼｯｸM-PRO" w:eastAsia="HG丸ｺﾞｼｯｸM-PRO" w:hAnsi="HG丸ｺﾞｼｯｸM-PRO" w:hint="eastAsia"/>
          <w:szCs w:val="21"/>
        </w:rPr>
      </w:pPr>
      <w:r w:rsidRPr="000361F5">
        <w:rPr>
          <w:rFonts w:ascii="HG丸ｺﾞｼｯｸM-PRO" w:eastAsia="HG丸ｺﾞｼｯｸM-PRO" w:hAnsi="HG丸ｺﾞｼｯｸM-PRO" w:hint="eastAsia"/>
          <w:szCs w:val="21"/>
        </w:rPr>
        <w:t xml:space="preserve">　しかし、「急激な人口減少を緩める」という課題解決のためには、中央省庁がバラバラに進めてきた地域活性化施策を一括し、地方にとって使い勝手の良い仕組みづくりをめざすことになりますが</w:t>
      </w:r>
      <w:r w:rsidR="00BE10C0">
        <w:rPr>
          <w:rFonts w:ascii="HG丸ｺﾞｼｯｸM-PRO" w:eastAsia="HG丸ｺﾞｼｯｸM-PRO" w:hAnsi="HG丸ｺﾞｼｯｸM-PRO" w:hint="eastAsia"/>
          <w:szCs w:val="21"/>
        </w:rPr>
        <w:t>、</w:t>
      </w:r>
      <w:r w:rsidRPr="000361F5">
        <w:rPr>
          <w:rFonts w:ascii="HG丸ｺﾞｼｯｸM-PRO" w:eastAsia="HG丸ｺﾞｼｯｸM-PRO" w:hAnsi="HG丸ｺﾞｼｯｸM-PRO" w:hint="eastAsia"/>
          <w:szCs w:val="21"/>
        </w:rPr>
        <w:t>自治体自身が「考える力」を取り戻し、自分たちの地域に最もふさわしい政策を総合的に策定することで生まれるものです。子どもを産み育てやすい地域にするには何が必要か。若い世代も生き生きとする仕事を地域でどう作るか。都市だけが発展するのでなく都市と農山漁村が交流を深めるには何をするか。いずれも住民の声を集め、住民の参加を求めながら考える地域政策にかかっています。地域の将来を左右する意思決定だけに、そこで暮らす人々の声をいかに反映できるかが重要なポイントになります。人が何を望み、どんな不安を抱き、どうありたいと願っているのかを知るために、人のもとにこつこつと足を運び、粘り強くその声に耳を傾ける作業が必要です。人と人は時間をかけなければ、分かり合うことはできないからです。</w:t>
      </w:r>
    </w:p>
    <w:p w:rsidR="000361F5" w:rsidRPr="000361F5" w:rsidRDefault="000361F5" w:rsidP="000361F5">
      <w:pPr>
        <w:jc w:val="left"/>
        <w:rPr>
          <w:rFonts w:ascii="HG丸ｺﾞｼｯｸM-PRO" w:eastAsia="HG丸ｺﾞｼｯｸM-PRO" w:hAnsi="HG丸ｺﾞｼｯｸM-PRO" w:hint="eastAsia"/>
          <w:szCs w:val="21"/>
        </w:rPr>
      </w:pPr>
      <w:r w:rsidRPr="000361F5">
        <w:rPr>
          <w:rFonts w:ascii="HG丸ｺﾞｼｯｸM-PRO" w:eastAsia="HG丸ｺﾞｼｯｸM-PRO" w:hAnsi="HG丸ｺﾞｼｯｸM-PRO" w:hint="eastAsia"/>
          <w:szCs w:val="21"/>
        </w:rPr>
        <w:t xml:space="preserve">　地方経済の再生や雇用の確保、少子化対策の環境整備に主軸があるようにとられがちな地方創生ですが、私たち</w:t>
      </w:r>
      <w:r w:rsidR="00BE10C0">
        <w:rPr>
          <w:rFonts w:ascii="HG丸ｺﾞｼｯｸM-PRO" w:eastAsia="HG丸ｺﾞｼｯｸM-PRO" w:hAnsi="HG丸ｺﾞｼｯｸM-PRO" w:hint="eastAsia"/>
          <w:szCs w:val="21"/>
        </w:rPr>
        <w:t>（</w:t>
      </w:r>
      <w:r w:rsidRPr="000361F5">
        <w:rPr>
          <w:rFonts w:ascii="HG丸ｺﾞｼｯｸM-PRO" w:eastAsia="HG丸ｺﾞｼｯｸM-PRO" w:hAnsi="HG丸ｺﾞｼｯｸM-PRO" w:hint="eastAsia"/>
          <w:szCs w:val="21"/>
        </w:rPr>
        <w:t>公明党</w:t>
      </w:r>
      <w:r w:rsidR="00BE10C0">
        <w:rPr>
          <w:rFonts w:ascii="HG丸ｺﾞｼｯｸM-PRO" w:eastAsia="HG丸ｺﾞｼｯｸM-PRO" w:hAnsi="HG丸ｺﾞｼｯｸM-PRO" w:hint="eastAsia"/>
          <w:szCs w:val="21"/>
        </w:rPr>
        <w:t>）</w:t>
      </w:r>
      <w:r w:rsidRPr="000361F5">
        <w:rPr>
          <w:rFonts w:ascii="HG丸ｺﾞｼｯｸM-PRO" w:eastAsia="HG丸ｺﾞｼｯｸM-PRO" w:hAnsi="HG丸ｺﾞｼｯｸM-PRO" w:hint="eastAsia"/>
          <w:szCs w:val="21"/>
        </w:rPr>
        <w:t>の視点は、あくまでもそこに住む「人」にあります。人が希望を持ち、生き生きと暮らせる「まちづくり」はどうあるべきか。地域の中に飛び込んで汗をかく「現場主義」を胸に、この直面する課題に挑</w:t>
      </w:r>
      <w:r w:rsidR="00BE10C0">
        <w:rPr>
          <w:rFonts w:ascii="HG丸ｺﾞｼｯｸM-PRO" w:eastAsia="HG丸ｺﾞｼｯｸM-PRO" w:hAnsi="HG丸ｺﾞｼｯｸM-PRO" w:hint="eastAsia"/>
          <w:szCs w:val="21"/>
        </w:rPr>
        <w:t>んでいきたい</w:t>
      </w:r>
      <w:r w:rsidRPr="000361F5">
        <w:rPr>
          <w:rFonts w:ascii="HG丸ｺﾞｼｯｸM-PRO" w:eastAsia="HG丸ｺﾞｼｯｸM-PRO" w:hAnsi="HG丸ｺﾞｼｯｸM-PRO" w:hint="eastAsia"/>
          <w:szCs w:val="21"/>
        </w:rPr>
        <w:t>。</w:t>
      </w:r>
    </w:p>
    <w:p w:rsidR="000361F5" w:rsidRDefault="000361F5" w:rsidP="000361F5">
      <w:pPr>
        <w:jc w:val="left"/>
        <w:rPr>
          <w:rFonts w:ascii="HG丸ｺﾞｼｯｸM-PRO" w:eastAsia="HG丸ｺﾞｼｯｸM-PRO" w:hAnsi="HG丸ｺﾞｼｯｸM-PRO" w:hint="eastAsia"/>
          <w:szCs w:val="21"/>
        </w:rPr>
      </w:pPr>
      <w:r w:rsidRPr="000361F5">
        <w:rPr>
          <w:rFonts w:ascii="HG丸ｺﾞｼｯｸM-PRO" w:eastAsia="HG丸ｺﾞｼｯｸM-PRO" w:hAnsi="HG丸ｺﾞｼｯｸM-PRO" w:hint="eastAsia"/>
          <w:szCs w:val="21"/>
        </w:rPr>
        <w:t xml:space="preserve">　このような「地方創生」の観点から来年度予算でどのように具体化するのか</w:t>
      </w:r>
      <w:r w:rsidR="00BE10C0">
        <w:rPr>
          <w:rFonts w:ascii="HG丸ｺﾞｼｯｸM-PRO" w:eastAsia="HG丸ｺﾞｼｯｸM-PRO" w:hAnsi="HG丸ｺﾞｼｯｸM-PRO" w:hint="eastAsia"/>
          <w:szCs w:val="21"/>
        </w:rPr>
        <w:t>、以下、</w:t>
      </w:r>
      <w:r w:rsidRPr="000361F5">
        <w:rPr>
          <w:rFonts w:ascii="HG丸ｺﾞｼｯｸM-PRO" w:eastAsia="HG丸ｺﾞｼｯｸM-PRO" w:hAnsi="HG丸ｺﾞｼｯｸM-PRO" w:hint="eastAsia"/>
          <w:szCs w:val="21"/>
        </w:rPr>
        <w:t>伺います。</w:t>
      </w:r>
    </w:p>
    <w:p w:rsidR="000361F5" w:rsidRPr="000361F5" w:rsidRDefault="000361F5" w:rsidP="000361F5">
      <w:pPr>
        <w:jc w:val="left"/>
        <w:rPr>
          <w:rFonts w:ascii="HG丸ｺﾞｼｯｸM-PRO" w:eastAsia="HG丸ｺﾞｼｯｸM-PRO" w:hAnsi="HG丸ｺﾞｼｯｸM-PRO" w:hint="eastAsia"/>
          <w:szCs w:val="21"/>
        </w:rPr>
      </w:pPr>
      <w:r w:rsidRPr="000361F5">
        <w:rPr>
          <w:rFonts w:ascii="HG丸ｺﾞｼｯｸM-PRO" w:eastAsia="HG丸ｺﾞｼｯｸM-PRO" w:hAnsi="HG丸ｺﾞｼｯｸM-PRO" w:hint="eastAsia"/>
          <w:szCs w:val="21"/>
        </w:rPr>
        <w:t xml:space="preserve">　1.消費増税の延期は地方にとって、子育て、医療、介護の充実などの社会保障の充実にとってどのような影響があるのか伺います。</w:t>
      </w:r>
    </w:p>
    <w:p w:rsidR="006D0AF1" w:rsidRDefault="000361F5" w:rsidP="000361F5">
      <w:pPr>
        <w:jc w:val="left"/>
        <w:rPr>
          <w:rFonts w:ascii="HG丸ｺﾞｼｯｸM-PRO" w:eastAsia="HG丸ｺﾞｼｯｸM-PRO" w:hAnsi="HG丸ｺﾞｼｯｸM-PRO" w:hint="eastAsia"/>
          <w:szCs w:val="21"/>
        </w:rPr>
      </w:pPr>
      <w:r w:rsidRPr="000361F5">
        <w:rPr>
          <w:rFonts w:ascii="HG丸ｺﾞｼｯｸM-PRO" w:eastAsia="HG丸ｺﾞｼｯｸM-PRO" w:hAnsi="HG丸ｺﾞｼｯｸM-PRO" w:hint="eastAsia"/>
          <w:szCs w:val="21"/>
        </w:rPr>
        <w:t xml:space="preserve">　</w:t>
      </w:r>
    </w:p>
    <w:p w:rsidR="000361F5" w:rsidRDefault="000361F5" w:rsidP="006D0AF1">
      <w:pPr>
        <w:ind w:firstLineChars="100" w:firstLine="210"/>
        <w:jc w:val="left"/>
        <w:rPr>
          <w:rFonts w:ascii="HG丸ｺﾞｼｯｸM-PRO" w:eastAsia="HG丸ｺﾞｼｯｸM-PRO" w:hAnsi="HG丸ｺﾞｼｯｸM-PRO" w:hint="eastAsia"/>
          <w:szCs w:val="21"/>
        </w:rPr>
      </w:pPr>
      <w:r w:rsidRPr="000361F5">
        <w:rPr>
          <w:rFonts w:ascii="HG丸ｺﾞｼｯｸM-PRO" w:eastAsia="HG丸ｺﾞｼｯｸM-PRO" w:hAnsi="HG丸ｺﾞｼｯｸM-PRO" w:hint="eastAsia"/>
          <w:szCs w:val="21"/>
        </w:rPr>
        <w:lastRenderedPageBreak/>
        <w:t>2.来年からの「子ども・子育て支援制度」で自治体から補助を受ける「小規模保育」、あるいは共働き世帯の増加などでニーズが高まる「放課後児童クラブ」、「待機児童ゼロ」をめざす受け皿の拡充などはどこまで推進されていますかお伺いします。</w:t>
      </w:r>
    </w:p>
    <w:p w:rsidR="006D0AF1" w:rsidRPr="000361F5" w:rsidRDefault="006D0AF1" w:rsidP="006D0AF1">
      <w:pPr>
        <w:ind w:firstLineChars="100" w:firstLine="210"/>
        <w:jc w:val="left"/>
        <w:rPr>
          <w:rFonts w:ascii="HG丸ｺﾞｼｯｸM-PRO" w:eastAsia="HG丸ｺﾞｼｯｸM-PRO" w:hAnsi="HG丸ｺﾞｼｯｸM-PRO" w:hint="eastAsia"/>
          <w:szCs w:val="21"/>
        </w:rPr>
      </w:pPr>
    </w:p>
    <w:p w:rsidR="000361F5" w:rsidRPr="000361F5" w:rsidRDefault="000361F5" w:rsidP="006D0AF1">
      <w:pPr>
        <w:ind w:firstLineChars="100" w:firstLine="210"/>
        <w:jc w:val="left"/>
        <w:rPr>
          <w:rFonts w:ascii="HG丸ｺﾞｼｯｸM-PRO" w:eastAsia="HG丸ｺﾞｼｯｸM-PRO" w:hAnsi="HG丸ｺﾞｼｯｸM-PRO" w:hint="eastAsia"/>
          <w:szCs w:val="21"/>
        </w:rPr>
      </w:pPr>
      <w:r w:rsidRPr="000361F5">
        <w:rPr>
          <w:rFonts w:ascii="HG丸ｺﾞｼｯｸM-PRO" w:eastAsia="HG丸ｺﾞｼｯｸM-PRO" w:hAnsi="HG丸ｺﾞｼｯｸM-PRO" w:hint="eastAsia"/>
          <w:szCs w:val="21"/>
        </w:rPr>
        <w:t>3.子どもを産み育てやすい環境づくりのために妊娠、出産、育児までを切れ目なく支援する取組みが求められています。厚生省の「妊娠・出産包括支援モデル事業」も全国で始まっています。我がまちの取り組みについて伺います。</w:t>
      </w:r>
    </w:p>
    <w:p w:rsidR="006D0AF1" w:rsidRDefault="000361F5" w:rsidP="000361F5">
      <w:pPr>
        <w:jc w:val="left"/>
        <w:rPr>
          <w:rFonts w:ascii="HG丸ｺﾞｼｯｸM-PRO" w:eastAsia="HG丸ｺﾞｼｯｸM-PRO" w:hAnsi="HG丸ｺﾞｼｯｸM-PRO" w:hint="eastAsia"/>
          <w:szCs w:val="21"/>
        </w:rPr>
      </w:pPr>
      <w:r w:rsidRPr="000361F5">
        <w:rPr>
          <w:rFonts w:ascii="HG丸ｺﾞｼｯｸM-PRO" w:eastAsia="HG丸ｺﾞｼｯｸM-PRO" w:hAnsi="HG丸ｺﾞｼｯｸM-PRO" w:hint="eastAsia"/>
          <w:szCs w:val="21"/>
        </w:rPr>
        <w:t xml:space="preserve">　</w:t>
      </w:r>
    </w:p>
    <w:p w:rsidR="000361F5" w:rsidRPr="000361F5" w:rsidRDefault="000361F5" w:rsidP="006D0AF1">
      <w:pPr>
        <w:ind w:firstLineChars="100" w:firstLine="210"/>
        <w:jc w:val="left"/>
        <w:rPr>
          <w:rFonts w:ascii="HG丸ｺﾞｼｯｸM-PRO" w:eastAsia="HG丸ｺﾞｼｯｸM-PRO" w:hAnsi="HG丸ｺﾞｼｯｸM-PRO" w:hint="eastAsia"/>
          <w:szCs w:val="21"/>
        </w:rPr>
      </w:pPr>
      <w:r w:rsidRPr="000361F5">
        <w:rPr>
          <w:rFonts w:ascii="HG丸ｺﾞｼｯｸM-PRO" w:eastAsia="HG丸ｺﾞｼｯｸM-PRO" w:hAnsi="HG丸ｺﾞｼｯｸM-PRO" w:hint="eastAsia"/>
          <w:szCs w:val="21"/>
        </w:rPr>
        <w:t>4.都市にはない魅力、都市にはない地域資源を求める人材を都市から地方に還元し、地域を開く人材を活用する仕組みとして「地域おこし協力隊」の積極的活用について伺います。</w:t>
      </w:r>
    </w:p>
    <w:p w:rsidR="006D0AF1" w:rsidRDefault="000361F5" w:rsidP="000361F5">
      <w:pPr>
        <w:jc w:val="left"/>
        <w:rPr>
          <w:rFonts w:ascii="HG丸ｺﾞｼｯｸM-PRO" w:eastAsia="HG丸ｺﾞｼｯｸM-PRO" w:hAnsi="HG丸ｺﾞｼｯｸM-PRO" w:hint="eastAsia"/>
          <w:szCs w:val="21"/>
        </w:rPr>
      </w:pPr>
      <w:r w:rsidRPr="000361F5">
        <w:rPr>
          <w:rFonts w:ascii="HG丸ｺﾞｼｯｸM-PRO" w:eastAsia="HG丸ｺﾞｼｯｸM-PRO" w:hAnsi="HG丸ｺﾞｼｯｸM-PRO" w:hint="eastAsia"/>
          <w:szCs w:val="21"/>
        </w:rPr>
        <w:t xml:space="preserve">　</w:t>
      </w:r>
    </w:p>
    <w:p w:rsidR="00BE10C0" w:rsidRDefault="000361F5" w:rsidP="006D0AF1">
      <w:pPr>
        <w:ind w:firstLineChars="100" w:firstLine="210"/>
        <w:jc w:val="left"/>
        <w:rPr>
          <w:rFonts w:ascii="HG丸ｺﾞｼｯｸM-PRO" w:eastAsia="HG丸ｺﾞｼｯｸM-PRO" w:hAnsi="HG丸ｺﾞｼｯｸM-PRO" w:hint="eastAsia"/>
          <w:szCs w:val="21"/>
        </w:rPr>
      </w:pPr>
      <w:r w:rsidRPr="000361F5">
        <w:rPr>
          <w:rFonts w:ascii="HG丸ｺﾞｼｯｸM-PRO" w:eastAsia="HG丸ｺﾞｼｯｸM-PRO" w:hAnsi="HG丸ｺﾞｼｯｸM-PRO" w:hint="eastAsia"/>
          <w:szCs w:val="21"/>
        </w:rPr>
        <w:t>5.定住人口の増加、特にいかに若者を地域に惹きつけるかは地方創生の肝要です。そのための若者の雇用の確保、魅力ある地域づくりに向けて我がまちの取り組みについて伺います。</w:t>
      </w:r>
    </w:p>
    <w:p w:rsidR="0091264F" w:rsidRDefault="0091264F" w:rsidP="00E76513">
      <w:pPr>
        <w:jc w:val="left"/>
        <w:rPr>
          <w:rFonts w:ascii="HG丸ｺﾞｼｯｸM-PRO" w:eastAsia="HG丸ｺﾞｼｯｸM-PRO" w:hAnsi="HG丸ｺﾞｼｯｸM-PRO"/>
          <w:szCs w:val="21"/>
        </w:rPr>
      </w:pPr>
    </w:p>
    <w:p w:rsidR="0091264F" w:rsidRDefault="0091264F" w:rsidP="00E76513">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【参考資料】</w:t>
      </w:r>
    </w:p>
    <w:p w:rsidR="0091264F" w:rsidRDefault="0091264F" w:rsidP="00E76513">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 xml:space="preserve">公明新聞　</w:t>
      </w:r>
      <w:r w:rsidR="00743B27">
        <w:rPr>
          <w:rFonts w:ascii="HG丸ｺﾞｼｯｸM-PRO" w:eastAsia="HG丸ｺﾞｼｯｸM-PRO" w:hAnsi="HG丸ｺﾞｼｯｸM-PRO" w:hint="eastAsia"/>
          <w:szCs w:val="21"/>
        </w:rPr>
        <w:t>10/16</w:t>
      </w:r>
      <w:r>
        <w:rPr>
          <w:rFonts w:ascii="HG丸ｺﾞｼｯｸM-PRO" w:eastAsia="HG丸ｺﾞｼｯｸM-PRO" w:hAnsi="HG丸ｺﾞｼｯｸM-PRO" w:hint="eastAsia"/>
          <w:szCs w:val="21"/>
        </w:rPr>
        <w:t xml:space="preserve">　</w:t>
      </w:r>
      <w:r w:rsidR="00743B27">
        <w:rPr>
          <w:rFonts w:ascii="HG丸ｺﾞｼｯｸM-PRO" w:eastAsia="HG丸ｺﾞｼｯｸM-PRO" w:hAnsi="HG丸ｺﾞｼｯｸM-PRO" w:hint="eastAsia"/>
          <w:szCs w:val="21"/>
        </w:rPr>
        <w:t xml:space="preserve">景気下支えと地方創生が鍵に　</w:t>
      </w:r>
      <w:r>
        <w:rPr>
          <w:rFonts w:ascii="HG丸ｺﾞｼｯｸM-PRO" w:eastAsia="HG丸ｺﾞｼｯｸM-PRO" w:hAnsi="HG丸ｺﾞｼｯｸM-PRO" w:hint="eastAsia"/>
          <w:szCs w:val="21"/>
        </w:rPr>
        <w:t>Ｐ.</w:t>
      </w:r>
      <w:r w:rsidR="00743B27">
        <w:rPr>
          <w:rFonts w:ascii="HG丸ｺﾞｼｯｸM-PRO" w:eastAsia="HG丸ｺﾞｼｯｸM-PRO" w:hAnsi="HG丸ｺﾞｼｯｸM-PRO" w:hint="eastAsia"/>
          <w:szCs w:val="21"/>
        </w:rPr>
        <w:t>1</w:t>
      </w:r>
      <w:r>
        <w:rPr>
          <w:rFonts w:ascii="HG丸ｺﾞｼｯｸM-PRO" w:eastAsia="HG丸ｺﾞｼｯｸM-PRO" w:hAnsi="HG丸ｺﾞｼｯｸM-PRO" w:hint="eastAsia"/>
          <w:szCs w:val="21"/>
        </w:rPr>
        <w:t xml:space="preserve">　　</w:t>
      </w:r>
      <w:r w:rsidR="00743B27">
        <w:rPr>
          <w:rFonts w:ascii="HG丸ｺﾞｼｯｸM-PRO" w:eastAsia="HG丸ｺﾞｼｯｸM-PRO" w:hAnsi="HG丸ｺﾞｼｯｸM-PRO" w:hint="eastAsia"/>
          <w:szCs w:val="21"/>
        </w:rPr>
        <w:t>10/19</w:t>
      </w:r>
      <w:r>
        <w:rPr>
          <w:rFonts w:ascii="HG丸ｺﾞｼｯｸM-PRO" w:eastAsia="HG丸ｺﾞｼｯｸM-PRO" w:hAnsi="HG丸ｺﾞｼｯｸM-PRO" w:hint="eastAsia"/>
          <w:szCs w:val="21"/>
        </w:rPr>
        <w:t xml:space="preserve">　</w:t>
      </w:r>
      <w:r w:rsidR="00743B27">
        <w:rPr>
          <w:rFonts w:ascii="HG丸ｺﾞｼｯｸM-PRO" w:eastAsia="HG丸ｺﾞｼｯｸM-PRO" w:hAnsi="HG丸ｺﾞｼｯｸM-PRO" w:hint="eastAsia"/>
          <w:szCs w:val="21"/>
        </w:rPr>
        <w:t>女性が輝く社会づくり</w:t>
      </w:r>
      <w:r>
        <w:rPr>
          <w:rFonts w:ascii="HG丸ｺﾞｼｯｸM-PRO" w:eastAsia="HG丸ｺﾞｼｯｸM-PRO" w:hAnsi="HG丸ｺﾞｼｯｸM-PRO" w:hint="eastAsia"/>
          <w:szCs w:val="21"/>
        </w:rPr>
        <w:t xml:space="preserve">　Ｐ.</w:t>
      </w:r>
      <w:r w:rsidR="00743B27">
        <w:rPr>
          <w:rFonts w:ascii="HG丸ｺﾞｼｯｸM-PRO" w:eastAsia="HG丸ｺﾞｼｯｸM-PRO" w:hAnsi="HG丸ｺﾞｼｯｸM-PRO" w:hint="eastAsia"/>
          <w:szCs w:val="21"/>
        </w:rPr>
        <w:t>11</w:t>
      </w:r>
    </w:p>
    <w:p w:rsidR="0091264F" w:rsidRDefault="00743B27" w:rsidP="00E76513">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10/22　「ふるさと名物」で地域を元気に　Ｐ.21　　10/26　人を主役に地域再生</w:t>
      </w:r>
      <w:r w:rsidR="0091264F">
        <w:rPr>
          <w:rFonts w:ascii="HG丸ｺﾞｼｯｸM-PRO" w:eastAsia="HG丸ｺﾞｼｯｸM-PRO" w:hAnsi="HG丸ｺﾞｼｯｸM-PRO" w:hint="eastAsia"/>
          <w:szCs w:val="21"/>
        </w:rPr>
        <w:t xml:space="preserve">　Ｐ.</w:t>
      </w:r>
      <w:r>
        <w:rPr>
          <w:rFonts w:ascii="HG丸ｺﾞｼｯｸM-PRO" w:eastAsia="HG丸ｺﾞｼｯｸM-PRO" w:hAnsi="HG丸ｺﾞｼｯｸM-PRO" w:hint="eastAsia"/>
          <w:szCs w:val="21"/>
        </w:rPr>
        <w:t>33</w:t>
      </w:r>
    </w:p>
    <w:p w:rsidR="006F4E37" w:rsidRDefault="00743B27" w:rsidP="00E76513">
      <w:pPr>
        <w:jc w:val="left"/>
        <w:rPr>
          <w:rFonts w:ascii="HG丸ｺﾞｼｯｸM-PRO" w:eastAsia="HG丸ｺﾞｼｯｸM-PRO" w:hAnsi="HG丸ｺﾞｼｯｸM-PRO" w:hint="eastAsia"/>
          <w:szCs w:val="21"/>
        </w:rPr>
      </w:pPr>
      <w:r>
        <w:rPr>
          <w:rFonts w:ascii="HG丸ｺﾞｼｯｸM-PRO" w:eastAsia="HG丸ｺﾞｼｯｸM-PRO" w:hAnsi="HG丸ｺﾞｼｯｸM-PRO" w:hint="eastAsia"/>
          <w:szCs w:val="21"/>
        </w:rPr>
        <w:t xml:space="preserve">10/28　</w:t>
      </w:r>
      <w:r w:rsidR="006F4E37">
        <w:rPr>
          <w:rFonts w:ascii="HG丸ｺﾞｼｯｸM-PRO" w:eastAsia="HG丸ｺﾞｼｯｸM-PRO" w:hAnsi="HG丸ｺﾞｼｯｸM-PRO" w:hint="eastAsia"/>
          <w:szCs w:val="21"/>
        </w:rPr>
        <w:t>認定こども園　減収の不安なくし普及促進　　10/29　男性中心の職場意識改めよう</w:t>
      </w:r>
    </w:p>
    <w:p w:rsidR="006F4E37" w:rsidRDefault="006F4E37" w:rsidP="00E76513">
      <w:pPr>
        <w:jc w:val="left"/>
        <w:rPr>
          <w:rFonts w:ascii="HG丸ｺﾞｼｯｸM-PRO" w:eastAsia="HG丸ｺﾞｼｯｸM-PRO" w:hAnsi="HG丸ｺﾞｼｯｸM-PRO" w:hint="eastAsia"/>
          <w:szCs w:val="21"/>
        </w:rPr>
      </w:pPr>
      <w:r>
        <w:rPr>
          <w:rFonts w:ascii="HG丸ｺﾞｼｯｸM-PRO" w:eastAsia="HG丸ｺﾞｼｯｸM-PRO" w:hAnsi="HG丸ｺﾞｼｯｸM-PRO" w:hint="eastAsia"/>
          <w:szCs w:val="21"/>
        </w:rPr>
        <w:t>11/1　妊娠、出産、子育て切れ目なく支援　Ｐ.52　　11/4　働き続けられる職場環境に　Ｐ.60</w:t>
      </w:r>
    </w:p>
    <w:p w:rsidR="006F4E37" w:rsidRDefault="006F4E37" w:rsidP="00E76513">
      <w:pPr>
        <w:jc w:val="left"/>
        <w:rPr>
          <w:rFonts w:ascii="HG丸ｺﾞｼｯｸM-PRO" w:eastAsia="HG丸ｺﾞｼｯｸM-PRO" w:hAnsi="HG丸ｺﾞｼｯｸM-PRO" w:hint="eastAsia"/>
          <w:szCs w:val="21"/>
        </w:rPr>
      </w:pPr>
      <w:r>
        <w:rPr>
          <w:rFonts w:ascii="HG丸ｺﾞｼｯｸM-PRO" w:eastAsia="HG丸ｺﾞｼｯｸM-PRO" w:hAnsi="HG丸ｺﾞｼｯｸM-PRO" w:hint="eastAsia"/>
          <w:szCs w:val="21"/>
        </w:rPr>
        <w:t xml:space="preserve">11/6　地元への就職活動サイトを開設　　　　　　　　11/8　支え合いの共生社会　</w:t>
      </w:r>
      <w:r w:rsidR="0091264F">
        <w:rPr>
          <w:rFonts w:ascii="HG丸ｺﾞｼｯｸM-PRO" w:eastAsia="HG丸ｺﾞｼｯｸM-PRO" w:hAnsi="HG丸ｺﾞｼｯｸM-PRO" w:hint="eastAsia"/>
          <w:szCs w:val="21"/>
        </w:rPr>
        <w:t>Ｐ.</w:t>
      </w:r>
      <w:r>
        <w:rPr>
          <w:rFonts w:ascii="HG丸ｺﾞｼｯｸM-PRO" w:eastAsia="HG丸ｺﾞｼｯｸM-PRO" w:hAnsi="HG丸ｺﾞｼｯｸM-PRO" w:hint="eastAsia"/>
          <w:szCs w:val="21"/>
        </w:rPr>
        <w:t>74</w:t>
      </w:r>
    </w:p>
    <w:p w:rsidR="00E274CC" w:rsidRDefault="006F4E37" w:rsidP="00E76513">
      <w:pPr>
        <w:jc w:val="left"/>
        <w:rPr>
          <w:rFonts w:ascii="HG丸ｺﾞｼｯｸM-PRO" w:eastAsia="HG丸ｺﾞｼｯｸM-PRO" w:hAnsi="HG丸ｺﾞｼｯｸM-PRO" w:hint="eastAsia"/>
          <w:szCs w:val="21"/>
        </w:rPr>
      </w:pPr>
      <w:r>
        <w:rPr>
          <w:rFonts w:ascii="HG丸ｺﾞｼｯｸM-PRO" w:eastAsia="HG丸ｺﾞｼｯｸM-PRO" w:hAnsi="HG丸ｺﾞｼｯｸM-PRO" w:hint="eastAsia"/>
          <w:szCs w:val="21"/>
        </w:rPr>
        <w:t>11/14　地方創生のアイデア一堂に　Ｐ.95</w:t>
      </w:r>
    </w:p>
    <w:p w:rsidR="006F4E37" w:rsidRDefault="006F4E37" w:rsidP="00E76513">
      <w:pPr>
        <w:jc w:val="left"/>
        <w:rPr>
          <w:rFonts w:ascii="HG丸ｺﾞｼｯｸM-PRO" w:eastAsia="HG丸ｺﾞｼｯｸM-PRO" w:hAnsi="HG丸ｺﾞｼｯｸM-PRO" w:hint="eastAsia"/>
          <w:szCs w:val="21"/>
        </w:rPr>
      </w:pPr>
      <w:r>
        <w:rPr>
          <w:rFonts w:ascii="HG丸ｺﾞｼｯｸM-PRO" w:eastAsia="HG丸ｺﾞｼｯｸM-PRO" w:hAnsi="HG丸ｺﾞｼｯｸM-PRO" w:hint="eastAsia"/>
          <w:szCs w:val="21"/>
        </w:rPr>
        <w:t>一般紙　11/7「地方創生法案」衆院通過</w:t>
      </w:r>
      <w:r w:rsidR="00F60B61">
        <w:rPr>
          <w:rFonts w:ascii="HG丸ｺﾞｼｯｸM-PRO" w:eastAsia="HG丸ｺﾞｼｯｸM-PRO" w:hAnsi="HG丸ｺﾞｼｯｸM-PRO" w:hint="eastAsia"/>
          <w:szCs w:val="21"/>
        </w:rPr>
        <w:t xml:space="preserve">　Ｐ.116</w:t>
      </w:r>
      <w:r>
        <w:rPr>
          <w:rFonts w:ascii="HG丸ｺﾞｼｯｸM-PRO" w:eastAsia="HG丸ｺﾞｼｯｸM-PRO" w:hAnsi="HG丸ｺﾞｼｯｸM-PRO" w:hint="eastAsia"/>
          <w:szCs w:val="21"/>
        </w:rPr>
        <w:t xml:space="preserve">　　　11/7　ばらまきより地方移住策</w:t>
      </w:r>
      <w:r w:rsidR="00F60B61">
        <w:rPr>
          <w:rFonts w:ascii="HG丸ｺﾞｼｯｸM-PRO" w:eastAsia="HG丸ｺﾞｼｯｸM-PRO" w:hAnsi="HG丸ｺﾞｼｯｸM-PRO" w:hint="eastAsia"/>
          <w:szCs w:val="21"/>
        </w:rPr>
        <w:t xml:space="preserve">　Ｐ.115</w:t>
      </w:r>
    </w:p>
    <w:p w:rsidR="006F4E37" w:rsidRDefault="006F4E37" w:rsidP="00E76513">
      <w:pPr>
        <w:jc w:val="left"/>
        <w:rPr>
          <w:rFonts w:ascii="HG丸ｺﾞｼｯｸM-PRO" w:eastAsia="HG丸ｺﾞｼｯｸM-PRO" w:hAnsi="HG丸ｺﾞｼｯｸM-PRO" w:hint="eastAsia"/>
          <w:szCs w:val="21"/>
        </w:rPr>
      </w:pPr>
      <w:r>
        <w:rPr>
          <w:rFonts w:ascii="HG丸ｺﾞｼｯｸM-PRO" w:eastAsia="HG丸ｺﾞｼｯｸM-PRO" w:hAnsi="HG丸ｺﾞｼｯｸM-PRO" w:hint="eastAsia"/>
          <w:szCs w:val="21"/>
        </w:rPr>
        <w:t xml:space="preserve">11/9　三河の篤農家　再び光　</w:t>
      </w:r>
      <w:r w:rsidR="00F60B61">
        <w:rPr>
          <w:rFonts w:ascii="HG丸ｺﾞｼｯｸM-PRO" w:eastAsia="HG丸ｺﾞｼｯｸM-PRO" w:hAnsi="HG丸ｺﾞｼｯｸM-PRO" w:hint="eastAsia"/>
          <w:szCs w:val="21"/>
        </w:rPr>
        <w:t>Ｐ.117</w:t>
      </w:r>
      <w:r>
        <w:rPr>
          <w:rFonts w:ascii="HG丸ｺﾞｼｯｸM-PRO" w:eastAsia="HG丸ｺﾞｼｯｸM-PRO" w:hAnsi="HG丸ｺﾞｼｯｸM-PRO" w:hint="eastAsia"/>
          <w:szCs w:val="21"/>
        </w:rPr>
        <w:t xml:space="preserve">　　　　　　　　10/19　お産過疎　不安</w:t>
      </w:r>
      <w:r w:rsidR="00F60B61">
        <w:rPr>
          <w:rFonts w:ascii="HG丸ｺﾞｼｯｸM-PRO" w:eastAsia="HG丸ｺﾞｼｯｸM-PRO" w:hAnsi="HG丸ｺﾞｼｯｸM-PRO" w:hint="eastAsia"/>
          <w:szCs w:val="21"/>
        </w:rPr>
        <w:t xml:space="preserve">　Ｐ.125</w:t>
      </w:r>
    </w:p>
    <w:p w:rsidR="006F4E37" w:rsidRDefault="00F60B61" w:rsidP="00E76513">
      <w:pPr>
        <w:jc w:val="left"/>
        <w:rPr>
          <w:rFonts w:ascii="HG丸ｺﾞｼｯｸM-PRO" w:eastAsia="HG丸ｺﾞｼｯｸM-PRO" w:hAnsi="HG丸ｺﾞｼｯｸM-PRO" w:hint="eastAsia"/>
          <w:szCs w:val="21"/>
        </w:rPr>
      </w:pPr>
      <w:r>
        <w:rPr>
          <w:rFonts w:ascii="HG丸ｺﾞｼｯｸM-PRO" w:eastAsia="HG丸ｺﾞｼｯｸM-PRO" w:hAnsi="HG丸ｺﾞｼｯｸM-PRO" w:hint="eastAsia"/>
          <w:szCs w:val="21"/>
        </w:rPr>
        <w:t>11/5　女性が輝く日本とは　Ｐ.129　　　　　　　　　11/13　来月総選挙へ　消費増税先送りＰ.131</w:t>
      </w:r>
    </w:p>
    <w:p w:rsidR="00F60B61" w:rsidRDefault="00F60B61" w:rsidP="00E76513">
      <w:pPr>
        <w:jc w:val="left"/>
        <w:rPr>
          <w:rFonts w:ascii="HG丸ｺﾞｼｯｸM-PRO" w:eastAsia="HG丸ｺﾞｼｯｸM-PRO" w:hAnsi="HG丸ｺﾞｼｯｸM-PRO" w:hint="eastAsia"/>
          <w:szCs w:val="21"/>
        </w:rPr>
      </w:pPr>
      <w:r>
        <w:rPr>
          <w:rFonts w:ascii="HG丸ｺﾞｼｯｸM-PRO" w:eastAsia="HG丸ｺﾞｼｯｸM-PRO" w:hAnsi="HG丸ｺﾞｼｯｸM-PRO" w:hint="eastAsia"/>
          <w:szCs w:val="21"/>
        </w:rPr>
        <w:t>11/6　小規模認可　どう育てる　Ｐ.140</w:t>
      </w:r>
    </w:p>
    <w:p w:rsidR="00F60B61" w:rsidRDefault="00F60B61" w:rsidP="00E76513">
      <w:pPr>
        <w:jc w:val="left"/>
        <w:rPr>
          <w:rFonts w:ascii="HG丸ｺﾞｼｯｸM-PRO" w:eastAsia="HG丸ｺﾞｼｯｸM-PRO" w:hAnsi="HG丸ｺﾞｼｯｸM-PRO" w:hint="eastAsia"/>
          <w:szCs w:val="21"/>
        </w:rPr>
      </w:pPr>
      <w:r>
        <w:rPr>
          <w:rFonts w:ascii="HG丸ｺﾞｼｯｸM-PRO" w:eastAsia="HG丸ｺﾞｼｯｸM-PRO" w:hAnsi="HG丸ｺﾞｼｯｸM-PRO" w:hint="eastAsia"/>
          <w:szCs w:val="21"/>
        </w:rPr>
        <w:t>【考えられる展開」</w:t>
      </w:r>
    </w:p>
    <w:p w:rsidR="006D0AF1" w:rsidRDefault="00F60B61" w:rsidP="00F60B61">
      <w:pPr>
        <w:jc w:val="left"/>
        <w:rPr>
          <w:rFonts w:ascii="HG丸ｺﾞｼｯｸM-PRO" w:eastAsia="HG丸ｺﾞｼｯｸM-PRO" w:hAnsi="HG丸ｺﾞｼｯｸM-PRO" w:hint="eastAsia"/>
          <w:szCs w:val="21"/>
        </w:rPr>
      </w:pPr>
      <w:r>
        <w:rPr>
          <w:rFonts w:ascii="HG丸ｺﾞｼｯｸM-PRO" w:eastAsia="HG丸ｺﾞｼｯｸM-PRO" w:hAnsi="HG丸ｺﾞｼｯｸM-PRO" w:hint="eastAsia"/>
          <w:szCs w:val="21"/>
        </w:rPr>
        <w:t>1.</w:t>
      </w:r>
      <w:r w:rsidRPr="00F60B61">
        <w:rPr>
          <w:rFonts w:ascii="HG丸ｺﾞｼｯｸM-PRO" w:eastAsia="HG丸ｺﾞｼｯｸM-PRO" w:hAnsi="HG丸ｺﾞｼｯｸM-PRO" w:hint="eastAsia"/>
          <w:szCs w:val="21"/>
        </w:rPr>
        <w:t>消費税増税を先送りするとどんなメリットがあるのか。</w:t>
      </w:r>
    </w:p>
    <w:p w:rsidR="00F60B61" w:rsidRPr="00F60B61" w:rsidRDefault="00F60B61" w:rsidP="006D0AF1">
      <w:pPr>
        <w:ind w:firstLineChars="100" w:firstLine="210"/>
        <w:jc w:val="left"/>
        <w:rPr>
          <w:rFonts w:ascii="HG丸ｺﾞｼｯｸM-PRO" w:eastAsia="HG丸ｺﾞｼｯｸM-PRO" w:hAnsi="HG丸ｺﾞｼｯｸM-PRO" w:hint="eastAsia"/>
          <w:szCs w:val="21"/>
        </w:rPr>
      </w:pPr>
      <w:r w:rsidRPr="00F60B61">
        <w:rPr>
          <w:rFonts w:ascii="HG丸ｺﾞｼｯｸM-PRO" w:eastAsia="HG丸ｺﾞｼｯｸM-PRO" w:hAnsi="HG丸ｺﾞｼｯｸM-PRO" w:hint="eastAsia"/>
          <w:szCs w:val="21"/>
        </w:rPr>
        <w:t>先送りすることにより年収300万円以下の家庭では4万円弱が負担軽減になる。小売業者にとっても個人消費の落ち込みが回避できるので売上アップにつながるのでは</w:t>
      </w:r>
      <w:r>
        <w:rPr>
          <w:rFonts w:ascii="HG丸ｺﾞｼｯｸM-PRO" w:eastAsia="HG丸ｺﾞｼｯｸM-PRO" w:hAnsi="HG丸ｺﾞｼｯｸM-PRO" w:hint="eastAsia"/>
          <w:szCs w:val="21"/>
        </w:rPr>
        <w:t>ないか</w:t>
      </w:r>
      <w:r w:rsidRPr="00F60B61">
        <w:rPr>
          <w:rFonts w:ascii="HG丸ｺﾞｼｯｸM-PRO" w:eastAsia="HG丸ｺﾞｼｯｸM-PRO" w:hAnsi="HG丸ｺﾞｼｯｸM-PRO" w:hint="eastAsia"/>
          <w:szCs w:val="21"/>
        </w:rPr>
        <w:t>。また先送りの風が強くなった事で株価は上がってきているという。株価が上がればアベノミクスが好循環になるという。</w:t>
      </w:r>
    </w:p>
    <w:p w:rsidR="00F60B61" w:rsidRPr="00F60B61" w:rsidRDefault="00F60B61" w:rsidP="00F60B61">
      <w:pPr>
        <w:ind w:firstLineChars="100" w:firstLine="210"/>
        <w:jc w:val="left"/>
        <w:rPr>
          <w:rFonts w:ascii="HG丸ｺﾞｼｯｸM-PRO" w:eastAsia="HG丸ｺﾞｼｯｸM-PRO" w:hAnsi="HG丸ｺﾞｼｯｸM-PRO" w:hint="eastAsia"/>
          <w:szCs w:val="21"/>
        </w:rPr>
      </w:pPr>
      <w:r w:rsidRPr="00F60B61">
        <w:rPr>
          <w:rFonts w:ascii="HG丸ｺﾞｼｯｸM-PRO" w:eastAsia="HG丸ｺﾞｼｯｸM-PRO" w:hAnsi="HG丸ｺﾞｼｯｸM-PRO" w:hint="eastAsia"/>
          <w:szCs w:val="21"/>
        </w:rPr>
        <w:t>日本の借金は約1000兆円があり主要国の中でもずば抜けているという。世界でも日本の財政を不安視する声が上がり、日本は2015年度までに赤字を半減し2020年度には黒字化すると世界に発表している。しかしこのままでは財政再建は厳しい。また国債の信用がなくなると長期金利が上がってしまい日本経済が深刻になってくるという。</w:t>
      </w:r>
    </w:p>
    <w:p w:rsidR="00F60B61" w:rsidRDefault="00F60B61" w:rsidP="00F60B61">
      <w:pPr>
        <w:ind w:firstLineChars="100" w:firstLine="210"/>
        <w:jc w:val="left"/>
        <w:rPr>
          <w:rFonts w:ascii="HG丸ｺﾞｼｯｸM-PRO" w:eastAsia="HG丸ｺﾞｼｯｸM-PRO" w:hAnsi="HG丸ｺﾞｼｯｸM-PRO" w:hint="eastAsia"/>
          <w:szCs w:val="21"/>
        </w:rPr>
      </w:pPr>
      <w:r w:rsidRPr="00F60B61">
        <w:rPr>
          <w:rFonts w:ascii="HG丸ｺﾞｼｯｸM-PRO" w:eastAsia="HG丸ｺﾞｼｯｸM-PRO" w:hAnsi="HG丸ｺﾞｼｯｸM-PRO" w:hint="eastAsia"/>
          <w:szCs w:val="21"/>
        </w:rPr>
        <w:t>増税を先送りすることで来年度1.5兆円程度の税収を失うことになるという。増税で予定されていた待機児童ゼロを目指す受け皿の拡充と、低所得者の年金受給者へ最大5000円を給付する事は、予定通り来年4月から実施することを検討している。しかし介護職員の給与改善の財源確保が厳しくなっていくという。結局財源は国債を発行して政府がお金を調達して、足りない部分にあてる</w:t>
      </w:r>
      <w:r>
        <w:rPr>
          <w:rFonts w:ascii="HG丸ｺﾞｼｯｸM-PRO" w:eastAsia="HG丸ｺﾞｼｯｸM-PRO" w:hAnsi="HG丸ｺﾞｼｯｸM-PRO" w:hint="eastAsia"/>
          <w:szCs w:val="21"/>
        </w:rPr>
        <w:t>ことになるのか</w:t>
      </w:r>
      <w:r w:rsidRPr="00F60B61">
        <w:rPr>
          <w:rFonts w:ascii="HG丸ｺﾞｼｯｸM-PRO" w:eastAsia="HG丸ｺﾞｼｯｸM-PRO" w:hAnsi="HG丸ｺﾞｼｯｸM-PRO" w:hint="eastAsia"/>
          <w:szCs w:val="21"/>
        </w:rPr>
        <w:t>。</w:t>
      </w:r>
    </w:p>
    <w:p w:rsidR="000C4CD8" w:rsidRDefault="000C4CD8" w:rsidP="000C4CD8">
      <w:pPr>
        <w:jc w:val="left"/>
        <w:rPr>
          <w:rFonts w:ascii="HG丸ｺﾞｼｯｸM-PRO" w:eastAsia="HG丸ｺﾞｼｯｸM-PRO" w:hAnsi="HG丸ｺﾞｼｯｸM-PRO" w:hint="eastAsia"/>
          <w:szCs w:val="21"/>
        </w:rPr>
      </w:pPr>
    </w:p>
    <w:p w:rsidR="000C4CD8" w:rsidRDefault="000C4CD8" w:rsidP="000C4CD8">
      <w:pPr>
        <w:jc w:val="left"/>
        <w:rPr>
          <w:rFonts w:ascii="HG丸ｺﾞｼｯｸM-PRO" w:eastAsia="HG丸ｺﾞｼｯｸM-PRO" w:hAnsi="HG丸ｺﾞｼｯｸM-PRO" w:hint="eastAsia"/>
          <w:szCs w:val="21"/>
        </w:rPr>
      </w:pPr>
      <w:r>
        <w:rPr>
          <w:rFonts w:ascii="HG丸ｺﾞｼｯｸM-PRO" w:eastAsia="HG丸ｺﾞｼｯｸM-PRO" w:hAnsi="HG丸ｺﾞｼｯｸM-PRO" w:hint="eastAsia"/>
          <w:szCs w:val="21"/>
        </w:rPr>
        <w:t>2.地方創生について二人の人物の言葉</w:t>
      </w:r>
    </w:p>
    <w:p w:rsidR="00B9665A" w:rsidRPr="00B9665A" w:rsidRDefault="001224F8" w:rsidP="00B9665A">
      <w:pPr>
        <w:jc w:val="left"/>
        <w:rPr>
          <w:rFonts w:ascii="HG丸ｺﾞｼｯｸM-PRO" w:eastAsia="HG丸ｺﾞｼｯｸM-PRO" w:hAnsi="HG丸ｺﾞｼｯｸM-PRO" w:hint="eastAsia"/>
          <w:szCs w:val="21"/>
        </w:rPr>
      </w:pPr>
      <w:r>
        <w:rPr>
          <w:rFonts w:ascii="HG丸ｺﾞｼｯｸM-PRO" w:eastAsia="HG丸ｺﾞｼｯｸM-PRO" w:hAnsi="HG丸ｺﾞｼｯｸM-PRO" w:hint="eastAsia"/>
          <w:szCs w:val="21"/>
        </w:rPr>
        <w:t>●</w:t>
      </w:r>
      <w:r w:rsidR="00B9665A" w:rsidRPr="00B9665A">
        <w:rPr>
          <w:rFonts w:ascii="HG丸ｺﾞｼｯｸM-PRO" w:eastAsia="HG丸ｺﾞｼｯｸM-PRO" w:hAnsi="HG丸ｺﾞｼｯｸM-PRO" w:hint="eastAsia"/>
          <w:szCs w:val="21"/>
        </w:rPr>
        <w:t>「離島振興法ができたから島がよくなるのではない。人々が島をよくしようとする時に、この法律が活きるの</w:t>
      </w:r>
      <w:r w:rsidR="00B9665A" w:rsidRPr="00B9665A">
        <w:rPr>
          <w:rFonts w:ascii="HG丸ｺﾞｼｯｸM-PRO" w:eastAsia="HG丸ｺﾞｼｯｸM-PRO" w:hAnsi="HG丸ｺﾞｼｯｸM-PRO" w:hint="eastAsia"/>
          <w:szCs w:val="21"/>
        </w:rPr>
        <w:lastRenderedPageBreak/>
        <w:t>だ」</w:t>
      </w:r>
    </w:p>
    <w:p w:rsidR="00B9665A" w:rsidRPr="00B9665A" w:rsidRDefault="00B9665A" w:rsidP="00B9665A">
      <w:pPr>
        <w:jc w:val="left"/>
        <w:rPr>
          <w:rFonts w:ascii="HG丸ｺﾞｼｯｸM-PRO" w:eastAsia="HG丸ｺﾞｼｯｸM-PRO" w:hAnsi="HG丸ｺﾞｼｯｸM-PRO" w:hint="eastAsia"/>
          <w:szCs w:val="21"/>
        </w:rPr>
      </w:pPr>
      <w:r w:rsidRPr="00B9665A">
        <w:rPr>
          <w:rFonts w:ascii="HG丸ｺﾞｼｯｸM-PRO" w:eastAsia="HG丸ｺﾞｼｯｸM-PRO" w:hAnsi="HG丸ｺﾞｼｯｸM-PRO" w:hint="eastAsia"/>
          <w:szCs w:val="21"/>
        </w:rPr>
        <w:t xml:space="preserve">　これは、戦前から戦後にかけて日本中の農山漁村を歩き続けた民俗学者の宮本常一の言葉である。宮本は、離島の生活向上と産業振興を目的にした離島振興法の制定（1953年）に尽力し、全国離島振興協議会の初代事務局長を務めている。この言葉は、この法律の制定から13年がたった1966年に鹿児島県の種子島で講演した時のものだ。</w:t>
      </w:r>
    </w:p>
    <w:p w:rsidR="00B9665A" w:rsidRPr="00B9665A" w:rsidRDefault="00B9665A" w:rsidP="00B9665A">
      <w:pPr>
        <w:jc w:val="left"/>
        <w:rPr>
          <w:rFonts w:ascii="HG丸ｺﾞｼｯｸM-PRO" w:eastAsia="HG丸ｺﾞｼｯｸM-PRO" w:hAnsi="HG丸ｺﾞｼｯｸM-PRO" w:hint="eastAsia"/>
          <w:szCs w:val="21"/>
        </w:rPr>
      </w:pPr>
      <w:r w:rsidRPr="00B9665A">
        <w:rPr>
          <w:rFonts w:ascii="HG丸ｺﾞｼｯｸM-PRO" w:eastAsia="HG丸ｺﾞｼｯｸM-PRO" w:hAnsi="HG丸ｺﾞｼｯｸM-PRO" w:hint="eastAsia"/>
          <w:szCs w:val="21"/>
        </w:rPr>
        <w:t xml:space="preserve">　離島振興法のおかげで離島での事業の国庫補助率がかさ上げされ、港の防波堤が延長されて道路も改修された。「しかし、見掛けが立派になっただけで島の生産力が高まっていない」。宮本はそう嘆いた。補助金を獲得することが目的になり、住民が地域の経済と生活を豊かにする知恵を出していないではないか、と厳しく叱ったのである。</w:t>
      </w:r>
    </w:p>
    <w:p w:rsidR="00B9665A" w:rsidRPr="00B9665A" w:rsidRDefault="00B9665A" w:rsidP="00B9665A">
      <w:pPr>
        <w:jc w:val="left"/>
        <w:rPr>
          <w:rFonts w:ascii="HG丸ｺﾞｼｯｸM-PRO" w:eastAsia="HG丸ｺﾞｼｯｸM-PRO" w:hAnsi="HG丸ｺﾞｼｯｸM-PRO" w:hint="eastAsia"/>
          <w:szCs w:val="21"/>
        </w:rPr>
      </w:pPr>
      <w:r w:rsidRPr="00B9665A">
        <w:rPr>
          <w:rFonts w:ascii="HG丸ｺﾞｼｯｸM-PRO" w:eastAsia="HG丸ｺﾞｼｯｸM-PRO" w:hAnsi="HG丸ｺﾞｼｯｸM-PRO" w:hint="eastAsia"/>
          <w:szCs w:val="21"/>
        </w:rPr>
        <w:t xml:space="preserve">　地域全体の暮らしをみつめ、自ら解決策を考えよ。宮本常一のこの教えは、多くの市町村の地域づくりに、いまもそのまま通用する。</w:t>
      </w:r>
    </w:p>
    <w:p w:rsidR="001224F8" w:rsidRPr="001224F8" w:rsidRDefault="001224F8" w:rsidP="001224F8">
      <w:pPr>
        <w:jc w:val="left"/>
        <w:rPr>
          <w:rFonts w:ascii="HG丸ｺﾞｼｯｸM-PRO" w:eastAsia="HG丸ｺﾞｼｯｸM-PRO" w:hAnsi="HG丸ｺﾞｼｯｸM-PRO" w:hint="eastAsia"/>
          <w:szCs w:val="21"/>
        </w:rPr>
      </w:pPr>
      <w:r>
        <w:rPr>
          <w:rFonts w:ascii="HG丸ｺﾞｼｯｸM-PRO" w:eastAsia="HG丸ｺﾞｼｯｸM-PRO" w:hAnsi="HG丸ｺﾞｼｯｸM-PRO" w:hint="eastAsia"/>
          <w:szCs w:val="21"/>
        </w:rPr>
        <w:t>●</w:t>
      </w:r>
      <w:r w:rsidRPr="001224F8">
        <w:rPr>
          <w:rFonts w:ascii="HG丸ｺﾞｼｯｸM-PRO" w:eastAsia="HG丸ｺﾞｼｯｸM-PRO" w:hAnsi="HG丸ｺﾞｼｯｸM-PRO" w:hint="eastAsia"/>
          <w:szCs w:val="21"/>
        </w:rPr>
        <w:t xml:space="preserve">　</w:t>
      </w:r>
      <w:r w:rsidR="006D0AF1">
        <w:rPr>
          <w:rFonts w:ascii="HG丸ｺﾞｼｯｸM-PRO" w:eastAsia="HG丸ｺﾞｼｯｸM-PRO" w:hAnsi="HG丸ｺﾞｼｯｸM-PRO" w:hint="eastAsia"/>
          <w:szCs w:val="21"/>
        </w:rPr>
        <w:t>首相所信表明</w:t>
      </w:r>
      <w:r w:rsidRPr="001224F8">
        <w:rPr>
          <w:rFonts w:ascii="HG丸ｺﾞｼｯｸM-PRO" w:eastAsia="HG丸ｺﾞｼｯｸM-PRO" w:hAnsi="HG丸ｺﾞｼｯｸM-PRO" w:hint="eastAsia"/>
          <w:szCs w:val="21"/>
        </w:rPr>
        <w:t>「天は、なぜ、自分を、すり鉢のような谷間に生まれさせたのだ？」</w:t>
      </w:r>
    </w:p>
    <w:p w:rsidR="001224F8" w:rsidRPr="001224F8" w:rsidRDefault="001224F8" w:rsidP="008041DC">
      <w:pPr>
        <w:jc w:val="left"/>
        <w:rPr>
          <w:rFonts w:ascii="HG丸ｺﾞｼｯｸM-PRO" w:eastAsia="HG丸ｺﾞｼｯｸM-PRO" w:hAnsi="HG丸ｺﾞｼｯｸM-PRO" w:hint="eastAsia"/>
          <w:szCs w:val="21"/>
        </w:rPr>
      </w:pPr>
      <w:r w:rsidRPr="001224F8">
        <w:rPr>
          <w:rFonts w:ascii="HG丸ｺﾞｼｯｸM-PRO" w:eastAsia="HG丸ｺﾞｼｯｸM-PRO" w:hAnsi="HG丸ｺﾞｼｯｸM-PRO" w:hint="eastAsia"/>
          <w:szCs w:val="21"/>
        </w:rPr>
        <w:t xml:space="preserve">　三河の稲</w:t>
      </w:r>
      <w:r>
        <w:rPr>
          <w:rFonts w:ascii="HG丸ｺﾞｼｯｸM-PRO" w:eastAsia="HG丸ｺﾞｼｯｸM-PRO" w:hAnsi="HG丸ｺﾞｼｯｸM-PRO" w:hint="eastAsia"/>
          <w:szCs w:val="21"/>
        </w:rPr>
        <w:t>橋</w:t>
      </w:r>
      <w:r w:rsidRPr="001224F8">
        <w:rPr>
          <w:rFonts w:ascii="HG丸ｺﾞｼｯｸM-PRO" w:eastAsia="HG丸ｺﾞｼｯｸM-PRO" w:hAnsi="HG丸ｺﾞｼｯｸM-PRO" w:hint="eastAsia"/>
          <w:szCs w:val="21"/>
        </w:rPr>
        <w:t>村に生まれた明治時代の農業指導者、古橋源六郎嘩鬼</w:t>
      </w:r>
      <w:r>
        <w:rPr>
          <w:rFonts w:ascii="HG丸ｺﾞｼｯｸM-PRO" w:eastAsia="HG丸ｺﾞｼｯｸM-PRO" w:hAnsi="HG丸ｺﾞｼｯｸM-PRO" w:hint="eastAsia"/>
          <w:szCs w:val="21"/>
        </w:rPr>
        <w:t>（てるのり）</w:t>
      </w:r>
      <w:r w:rsidRPr="001224F8">
        <w:rPr>
          <w:rFonts w:ascii="HG丸ｺﾞｼｯｸM-PRO" w:eastAsia="HG丸ｺﾞｼｯｸM-PRO" w:hAnsi="HG丸ｺﾞｼｯｸM-PRO" w:hint="eastAsia"/>
          <w:szCs w:val="21"/>
        </w:rPr>
        <w:t>は、貧しい村に生まれた境遇を、こう嘆いてい</w:t>
      </w:r>
      <w:r>
        <w:rPr>
          <w:rFonts w:ascii="HG丸ｺﾞｼｯｸM-PRO" w:eastAsia="HG丸ｺﾞｼｯｸM-PRO" w:hAnsi="HG丸ｺﾞｼｯｸM-PRO" w:hint="eastAsia"/>
          <w:szCs w:val="21"/>
        </w:rPr>
        <w:t>たと言い</w:t>
      </w:r>
      <w:r w:rsidRPr="001224F8">
        <w:rPr>
          <w:rFonts w:ascii="HG丸ｺﾞｼｯｸM-PRO" w:eastAsia="HG丸ｺﾞｼｯｸM-PRO" w:hAnsi="HG丸ｺﾞｼｯｸM-PRO" w:hint="eastAsia"/>
          <w:szCs w:val="21"/>
        </w:rPr>
        <w:t>ます。しかし、ある時、峠の上から、周囲の山々や平野を見渡しながら、一つの確信に至りました。「天は、水郷には魚や塩、平野には穀物や野菜、山村にはたくさんの樹木を、それぞれ与えているのだ」</w:t>
      </w:r>
      <w:r w:rsidR="008041DC">
        <w:rPr>
          <w:rFonts w:ascii="HG丸ｺﾞｼｯｸM-PRO" w:eastAsia="HG丸ｺﾞｼｯｸM-PRO" w:hAnsi="HG丸ｺﾞｼｯｸM-PRO" w:hint="eastAsia"/>
          <w:szCs w:val="21"/>
        </w:rPr>
        <w:t>。</w:t>
      </w:r>
    </w:p>
    <w:p w:rsidR="000C4CD8" w:rsidRDefault="001224F8" w:rsidP="001224F8">
      <w:pPr>
        <w:jc w:val="left"/>
        <w:rPr>
          <w:rFonts w:ascii="HG丸ｺﾞｼｯｸM-PRO" w:eastAsia="HG丸ｺﾞｼｯｸM-PRO" w:hAnsi="HG丸ｺﾞｼｯｸM-PRO" w:hint="eastAsia"/>
          <w:szCs w:val="21"/>
        </w:rPr>
      </w:pPr>
      <w:r w:rsidRPr="001224F8">
        <w:rPr>
          <w:rFonts w:ascii="HG丸ｺﾞｼｯｸM-PRO" w:eastAsia="HG丸ｺﾞｼｯｸM-PRO" w:hAnsi="HG丸ｺﾞｼｯｸM-PRO" w:hint="eastAsia"/>
          <w:szCs w:val="21"/>
        </w:rPr>
        <w:t xml:space="preserve">　そう確信した彼は、植林、</w:t>
      </w:r>
      <w:r w:rsidR="006D0AF1">
        <w:rPr>
          <w:rFonts w:ascii="HG丸ｺﾞｼｯｸM-PRO" w:eastAsia="HG丸ｺﾞｼｯｸM-PRO" w:hAnsi="HG丸ｺﾞｼｯｸM-PRO" w:hint="eastAsia"/>
          <w:szCs w:val="21"/>
        </w:rPr>
        <w:t>養</w:t>
      </w:r>
      <w:r w:rsidRPr="001224F8">
        <w:rPr>
          <w:rFonts w:ascii="HG丸ｺﾞｼｯｸM-PRO" w:eastAsia="HG丸ｺﾞｼｯｸM-PRO" w:hAnsi="HG丸ｺﾞｼｯｸM-PRO" w:hint="eastAsia"/>
          <w:szCs w:val="21"/>
        </w:rPr>
        <w:t>蚕、茶の栽培など、土地に合った産業を新たに興し、稲橋村を豊かな村へと発展させることに成功しました。（関係分抜粋）</w:t>
      </w:r>
    </w:p>
    <w:p w:rsidR="006D0AF1" w:rsidRDefault="006D0AF1" w:rsidP="001224F8">
      <w:pPr>
        <w:jc w:val="left"/>
        <w:rPr>
          <w:rFonts w:ascii="HG丸ｺﾞｼｯｸM-PRO" w:eastAsia="HG丸ｺﾞｼｯｸM-PRO" w:hAnsi="HG丸ｺﾞｼｯｸM-PRO" w:hint="eastAsia"/>
          <w:szCs w:val="21"/>
        </w:rPr>
      </w:pPr>
    </w:p>
    <w:p w:rsidR="006D0AF1" w:rsidRDefault="006D0AF1" w:rsidP="001224F8">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3.地域おこし協力隊</w:t>
      </w:r>
    </w:p>
    <w:sectPr w:rsidR="006D0AF1" w:rsidSect="008041DC">
      <w:headerReference w:type="default" r:id="rId8"/>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6402" w:rsidRDefault="00A76402" w:rsidP="00151505">
      <w:r>
        <w:separator/>
      </w:r>
    </w:p>
  </w:endnote>
  <w:endnote w:type="continuationSeparator" w:id="0">
    <w:p w:rsidR="00A76402" w:rsidRDefault="00A76402" w:rsidP="001515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6402" w:rsidRDefault="00A76402" w:rsidP="00151505">
      <w:r>
        <w:separator/>
      </w:r>
    </w:p>
  </w:footnote>
  <w:footnote w:type="continuationSeparator" w:id="0">
    <w:p w:rsidR="00A76402" w:rsidRDefault="00A76402" w:rsidP="001515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12AF" w:rsidRDefault="001D12AF">
    <w:pPr>
      <w:pStyle w:val="a3"/>
      <w:rPr>
        <w:i/>
      </w:rPr>
    </w:pPr>
    <w:r>
      <w:ptab w:relativeTo="margin" w:alignment="center" w:leader="none"/>
    </w:r>
    <w:r>
      <w:ptab w:relativeTo="margin" w:alignment="right" w:leader="none"/>
    </w:r>
    <w:r w:rsidRPr="00FE23C5">
      <w:rPr>
        <w:rFonts w:hint="eastAsia"/>
        <w:i/>
      </w:rPr>
      <w:t>地方</w:t>
    </w:r>
    <w:r>
      <w:rPr>
        <w:rFonts w:hint="eastAsia"/>
        <w:i/>
      </w:rPr>
      <w:t>政治研究</w:t>
    </w:r>
    <w:r>
      <w:rPr>
        <w:rFonts w:hint="eastAsia"/>
        <w:i/>
      </w:rPr>
      <w:t>141</w:t>
    </w:r>
    <w:r w:rsidR="006D0AF1">
      <w:rPr>
        <w:rFonts w:hint="eastAsia"/>
        <w:i/>
      </w:rPr>
      <w:t>1</w:t>
    </w:r>
    <w:r>
      <w:rPr>
        <w:rFonts w:hint="eastAsia"/>
        <w:i/>
      </w:rPr>
      <w:t xml:space="preserve">　議会テーマ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D31A1"/>
    <w:multiLevelType w:val="hybridMultilevel"/>
    <w:tmpl w:val="74B23AF6"/>
    <w:lvl w:ilvl="0" w:tplc="A7922D08">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nsid w:val="63CB3065"/>
    <w:multiLevelType w:val="multilevel"/>
    <w:tmpl w:val="A74CA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84205F4"/>
    <w:multiLevelType w:val="multilevel"/>
    <w:tmpl w:val="2780A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E63D1"/>
    <w:rsid w:val="00017ABD"/>
    <w:rsid w:val="000246DC"/>
    <w:rsid w:val="000268AC"/>
    <w:rsid w:val="0002753E"/>
    <w:rsid w:val="00030FF3"/>
    <w:rsid w:val="00033F4C"/>
    <w:rsid w:val="000361F5"/>
    <w:rsid w:val="0004681B"/>
    <w:rsid w:val="000541EA"/>
    <w:rsid w:val="0005485D"/>
    <w:rsid w:val="00063041"/>
    <w:rsid w:val="00067353"/>
    <w:rsid w:val="0007100B"/>
    <w:rsid w:val="00075369"/>
    <w:rsid w:val="00080F81"/>
    <w:rsid w:val="00082369"/>
    <w:rsid w:val="00082966"/>
    <w:rsid w:val="00087333"/>
    <w:rsid w:val="000A783A"/>
    <w:rsid w:val="000C4CD8"/>
    <w:rsid w:val="000C6DEE"/>
    <w:rsid w:val="000D5240"/>
    <w:rsid w:val="000D6B06"/>
    <w:rsid w:val="000E381C"/>
    <w:rsid w:val="000F6762"/>
    <w:rsid w:val="001108A9"/>
    <w:rsid w:val="0011169B"/>
    <w:rsid w:val="001224F8"/>
    <w:rsid w:val="0013524D"/>
    <w:rsid w:val="0013667E"/>
    <w:rsid w:val="00146B00"/>
    <w:rsid w:val="00151505"/>
    <w:rsid w:val="00152107"/>
    <w:rsid w:val="0015347F"/>
    <w:rsid w:val="00170C69"/>
    <w:rsid w:val="0017234E"/>
    <w:rsid w:val="00172A04"/>
    <w:rsid w:val="001B4BDD"/>
    <w:rsid w:val="001D12AF"/>
    <w:rsid w:val="001D3BDA"/>
    <w:rsid w:val="001D53F9"/>
    <w:rsid w:val="001E7C96"/>
    <w:rsid w:val="00207FD4"/>
    <w:rsid w:val="00220945"/>
    <w:rsid w:val="00224085"/>
    <w:rsid w:val="002308AE"/>
    <w:rsid w:val="00230DDA"/>
    <w:rsid w:val="00232856"/>
    <w:rsid w:val="00247922"/>
    <w:rsid w:val="00255FE0"/>
    <w:rsid w:val="00256541"/>
    <w:rsid w:val="002747E9"/>
    <w:rsid w:val="00283762"/>
    <w:rsid w:val="00285560"/>
    <w:rsid w:val="00290EAA"/>
    <w:rsid w:val="00294578"/>
    <w:rsid w:val="0029732E"/>
    <w:rsid w:val="002B0C13"/>
    <w:rsid w:val="002B0E1A"/>
    <w:rsid w:val="002C555B"/>
    <w:rsid w:val="002D3D99"/>
    <w:rsid w:val="002E190F"/>
    <w:rsid w:val="002E30C8"/>
    <w:rsid w:val="002E3F31"/>
    <w:rsid w:val="00307E6D"/>
    <w:rsid w:val="00321860"/>
    <w:rsid w:val="00323045"/>
    <w:rsid w:val="00345C1B"/>
    <w:rsid w:val="00357068"/>
    <w:rsid w:val="003612B5"/>
    <w:rsid w:val="00380E96"/>
    <w:rsid w:val="0038598C"/>
    <w:rsid w:val="0038623D"/>
    <w:rsid w:val="0038694C"/>
    <w:rsid w:val="00396D96"/>
    <w:rsid w:val="003976E6"/>
    <w:rsid w:val="003A712E"/>
    <w:rsid w:val="003C1340"/>
    <w:rsid w:val="003C1EDE"/>
    <w:rsid w:val="003C3272"/>
    <w:rsid w:val="003C6D00"/>
    <w:rsid w:val="003D1DC4"/>
    <w:rsid w:val="003D2B45"/>
    <w:rsid w:val="003E7B5D"/>
    <w:rsid w:val="003F6584"/>
    <w:rsid w:val="003F6750"/>
    <w:rsid w:val="003F6C80"/>
    <w:rsid w:val="00405615"/>
    <w:rsid w:val="0040617B"/>
    <w:rsid w:val="00410BAB"/>
    <w:rsid w:val="00411741"/>
    <w:rsid w:val="0041698B"/>
    <w:rsid w:val="00420D7C"/>
    <w:rsid w:val="004213C8"/>
    <w:rsid w:val="0043770C"/>
    <w:rsid w:val="00437E4B"/>
    <w:rsid w:val="00444447"/>
    <w:rsid w:val="00455631"/>
    <w:rsid w:val="0047060B"/>
    <w:rsid w:val="00485985"/>
    <w:rsid w:val="00485F16"/>
    <w:rsid w:val="004A71FC"/>
    <w:rsid w:val="004B15F6"/>
    <w:rsid w:val="004B1D3E"/>
    <w:rsid w:val="004D7DC6"/>
    <w:rsid w:val="004E6ED5"/>
    <w:rsid w:val="004F0282"/>
    <w:rsid w:val="004F28B3"/>
    <w:rsid w:val="004F65A1"/>
    <w:rsid w:val="00500794"/>
    <w:rsid w:val="005068FC"/>
    <w:rsid w:val="005237B9"/>
    <w:rsid w:val="005409D4"/>
    <w:rsid w:val="00540CC5"/>
    <w:rsid w:val="00541205"/>
    <w:rsid w:val="005502C9"/>
    <w:rsid w:val="00562A5C"/>
    <w:rsid w:val="0057362B"/>
    <w:rsid w:val="00573A13"/>
    <w:rsid w:val="005773CD"/>
    <w:rsid w:val="00577C5E"/>
    <w:rsid w:val="0059406D"/>
    <w:rsid w:val="005A080A"/>
    <w:rsid w:val="005B2C82"/>
    <w:rsid w:val="005C0864"/>
    <w:rsid w:val="005C4E2D"/>
    <w:rsid w:val="005D242A"/>
    <w:rsid w:val="005E48CD"/>
    <w:rsid w:val="005E4CB4"/>
    <w:rsid w:val="005E63D1"/>
    <w:rsid w:val="005F2643"/>
    <w:rsid w:val="005F4375"/>
    <w:rsid w:val="006037A2"/>
    <w:rsid w:val="00604C8E"/>
    <w:rsid w:val="00617F10"/>
    <w:rsid w:val="00621F63"/>
    <w:rsid w:val="00631BCB"/>
    <w:rsid w:val="00663CE7"/>
    <w:rsid w:val="00687B34"/>
    <w:rsid w:val="00691D67"/>
    <w:rsid w:val="00695BAF"/>
    <w:rsid w:val="006B2523"/>
    <w:rsid w:val="006D0AF1"/>
    <w:rsid w:val="006D36ED"/>
    <w:rsid w:val="006D4A3E"/>
    <w:rsid w:val="006E1116"/>
    <w:rsid w:val="006E74AE"/>
    <w:rsid w:val="006F4E37"/>
    <w:rsid w:val="007010FD"/>
    <w:rsid w:val="007021A7"/>
    <w:rsid w:val="00714138"/>
    <w:rsid w:val="0071557D"/>
    <w:rsid w:val="00743B27"/>
    <w:rsid w:val="00756955"/>
    <w:rsid w:val="00775E11"/>
    <w:rsid w:val="00777BEE"/>
    <w:rsid w:val="00783E5A"/>
    <w:rsid w:val="00784111"/>
    <w:rsid w:val="007A19B2"/>
    <w:rsid w:val="007B0194"/>
    <w:rsid w:val="007B1D81"/>
    <w:rsid w:val="007B4505"/>
    <w:rsid w:val="007C1081"/>
    <w:rsid w:val="007C12B0"/>
    <w:rsid w:val="007C41A3"/>
    <w:rsid w:val="007C483A"/>
    <w:rsid w:val="007E3012"/>
    <w:rsid w:val="007E625A"/>
    <w:rsid w:val="007F3ED0"/>
    <w:rsid w:val="007F54C7"/>
    <w:rsid w:val="007F7C81"/>
    <w:rsid w:val="00800649"/>
    <w:rsid w:val="008041DC"/>
    <w:rsid w:val="00823C33"/>
    <w:rsid w:val="00830B4D"/>
    <w:rsid w:val="00843403"/>
    <w:rsid w:val="008553C3"/>
    <w:rsid w:val="00861E78"/>
    <w:rsid w:val="00864364"/>
    <w:rsid w:val="00864665"/>
    <w:rsid w:val="00873DDF"/>
    <w:rsid w:val="00874F0F"/>
    <w:rsid w:val="008769F5"/>
    <w:rsid w:val="00891758"/>
    <w:rsid w:val="008C11F8"/>
    <w:rsid w:val="008D2BFC"/>
    <w:rsid w:val="008E1B06"/>
    <w:rsid w:val="008E69EB"/>
    <w:rsid w:val="008F5D09"/>
    <w:rsid w:val="00902057"/>
    <w:rsid w:val="0091264F"/>
    <w:rsid w:val="00914F0A"/>
    <w:rsid w:val="00915B32"/>
    <w:rsid w:val="00924AEC"/>
    <w:rsid w:val="00924F06"/>
    <w:rsid w:val="00935101"/>
    <w:rsid w:val="00935B5D"/>
    <w:rsid w:val="009802E0"/>
    <w:rsid w:val="00984C8E"/>
    <w:rsid w:val="00991EBD"/>
    <w:rsid w:val="0099631C"/>
    <w:rsid w:val="00996D9D"/>
    <w:rsid w:val="009A243B"/>
    <w:rsid w:val="009F2206"/>
    <w:rsid w:val="00A00FFD"/>
    <w:rsid w:val="00A07FCE"/>
    <w:rsid w:val="00A164CD"/>
    <w:rsid w:val="00A21BD0"/>
    <w:rsid w:val="00A23F43"/>
    <w:rsid w:val="00A259CB"/>
    <w:rsid w:val="00A36C23"/>
    <w:rsid w:val="00A46C8B"/>
    <w:rsid w:val="00A52FDF"/>
    <w:rsid w:val="00A70769"/>
    <w:rsid w:val="00A71921"/>
    <w:rsid w:val="00A73696"/>
    <w:rsid w:val="00A76402"/>
    <w:rsid w:val="00A82F15"/>
    <w:rsid w:val="00A86585"/>
    <w:rsid w:val="00A939EF"/>
    <w:rsid w:val="00AA2771"/>
    <w:rsid w:val="00AB1C11"/>
    <w:rsid w:val="00AB4569"/>
    <w:rsid w:val="00AB78F2"/>
    <w:rsid w:val="00AC4090"/>
    <w:rsid w:val="00AE2F20"/>
    <w:rsid w:val="00AE5DF6"/>
    <w:rsid w:val="00AF1826"/>
    <w:rsid w:val="00B0681C"/>
    <w:rsid w:val="00B1786B"/>
    <w:rsid w:val="00B2340A"/>
    <w:rsid w:val="00B26E46"/>
    <w:rsid w:val="00B27026"/>
    <w:rsid w:val="00B31263"/>
    <w:rsid w:val="00B34948"/>
    <w:rsid w:val="00B34D35"/>
    <w:rsid w:val="00B46833"/>
    <w:rsid w:val="00B53DFC"/>
    <w:rsid w:val="00B574B5"/>
    <w:rsid w:val="00B60523"/>
    <w:rsid w:val="00B62728"/>
    <w:rsid w:val="00B62DF3"/>
    <w:rsid w:val="00B62FF9"/>
    <w:rsid w:val="00B66AD5"/>
    <w:rsid w:val="00B81F43"/>
    <w:rsid w:val="00B848B2"/>
    <w:rsid w:val="00B90BAB"/>
    <w:rsid w:val="00B957A3"/>
    <w:rsid w:val="00B9665A"/>
    <w:rsid w:val="00BA41E5"/>
    <w:rsid w:val="00BD7E95"/>
    <w:rsid w:val="00BE10C0"/>
    <w:rsid w:val="00BE3E56"/>
    <w:rsid w:val="00BE6CE3"/>
    <w:rsid w:val="00BF0D4F"/>
    <w:rsid w:val="00BF5657"/>
    <w:rsid w:val="00BF6B8D"/>
    <w:rsid w:val="00C0659B"/>
    <w:rsid w:val="00C07D0A"/>
    <w:rsid w:val="00C1344C"/>
    <w:rsid w:val="00C626EE"/>
    <w:rsid w:val="00C67C3C"/>
    <w:rsid w:val="00C83D8D"/>
    <w:rsid w:val="00C9061B"/>
    <w:rsid w:val="00C92E03"/>
    <w:rsid w:val="00C96B44"/>
    <w:rsid w:val="00CA5363"/>
    <w:rsid w:val="00CB0DDC"/>
    <w:rsid w:val="00CB2133"/>
    <w:rsid w:val="00CB7646"/>
    <w:rsid w:val="00CC0269"/>
    <w:rsid w:val="00CC3B56"/>
    <w:rsid w:val="00CE024F"/>
    <w:rsid w:val="00CE48A1"/>
    <w:rsid w:val="00CE605A"/>
    <w:rsid w:val="00CF413D"/>
    <w:rsid w:val="00CF4889"/>
    <w:rsid w:val="00D128D9"/>
    <w:rsid w:val="00D13DFC"/>
    <w:rsid w:val="00D27B8E"/>
    <w:rsid w:val="00D3110F"/>
    <w:rsid w:val="00D42315"/>
    <w:rsid w:val="00D6577D"/>
    <w:rsid w:val="00DA5B5B"/>
    <w:rsid w:val="00DA70FE"/>
    <w:rsid w:val="00DA7438"/>
    <w:rsid w:val="00DD5E58"/>
    <w:rsid w:val="00DD5FFA"/>
    <w:rsid w:val="00DE0E4E"/>
    <w:rsid w:val="00DE4551"/>
    <w:rsid w:val="00DE51F4"/>
    <w:rsid w:val="00DF4AF8"/>
    <w:rsid w:val="00E07AA6"/>
    <w:rsid w:val="00E23333"/>
    <w:rsid w:val="00E2739E"/>
    <w:rsid w:val="00E274CC"/>
    <w:rsid w:val="00E32164"/>
    <w:rsid w:val="00E45CB3"/>
    <w:rsid w:val="00E51DC3"/>
    <w:rsid w:val="00E51DEE"/>
    <w:rsid w:val="00E54936"/>
    <w:rsid w:val="00E5692C"/>
    <w:rsid w:val="00E621AB"/>
    <w:rsid w:val="00E62235"/>
    <w:rsid w:val="00E6664E"/>
    <w:rsid w:val="00E667FF"/>
    <w:rsid w:val="00E76513"/>
    <w:rsid w:val="00E777BA"/>
    <w:rsid w:val="00E80AA5"/>
    <w:rsid w:val="00E82081"/>
    <w:rsid w:val="00E920A4"/>
    <w:rsid w:val="00EA4079"/>
    <w:rsid w:val="00EA719D"/>
    <w:rsid w:val="00EB33B7"/>
    <w:rsid w:val="00EC2FE7"/>
    <w:rsid w:val="00EC39CD"/>
    <w:rsid w:val="00ED5A74"/>
    <w:rsid w:val="00EE3AEE"/>
    <w:rsid w:val="00EF46CD"/>
    <w:rsid w:val="00EF4E06"/>
    <w:rsid w:val="00EF52B8"/>
    <w:rsid w:val="00F045CB"/>
    <w:rsid w:val="00F26866"/>
    <w:rsid w:val="00F268BF"/>
    <w:rsid w:val="00F33CFD"/>
    <w:rsid w:val="00F44F1C"/>
    <w:rsid w:val="00F60B61"/>
    <w:rsid w:val="00F759A6"/>
    <w:rsid w:val="00FB49A7"/>
    <w:rsid w:val="00FE1771"/>
    <w:rsid w:val="00FE23C5"/>
    <w:rsid w:val="00FE56B6"/>
    <w:rsid w:val="00FF37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770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1505"/>
    <w:pPr>
      <w:tabs>
        <w:tab w:val="center" w:pos="4252"/>
        <w:tab w:val="right" w:pos="8504"/>
      </w:tabs>
      <w:snapToGrid w:val="0"/>
    </w:pPr>
  </w:style>
  <w:style w:type="character" w:customStyle="1" w:styleId="a4">
    <w:name w:val="ヘッダー (文字)"/>
    <w:basedOn w:val="a0"/>
    <w:link w:val="a3"/>
    <w:uiPriority w:val="99"/>
    <w:rsid w:val="00151505"/>
  </w:style>
  <w:style w:type="paragraph" w:styleId="a5">
    <w:name w:val="footer"/>
    <w:basedOn w:val="a"/>
    <w:link w:val="a6"/>
    <w:uiPriority w:val="99"/>
    <w:unhideWhenUsed/>
    <w:rsid w:val="00151505"/>
    <w:pPr>
      <w:tabs>
        <w:tab w:val="center" w:pos="4252"/>
        <w:tab w:val="right" w:pos="8504"/>
      </w:tabs>
      <w:snapToGrid w:val="0"/>
    </w:pPr>
  </w:style>
  <w:style w:type="character" w:customStyle="1" w:styleId="a6">
    <w:name w:val="フッター (文字)"/>
    <w:basedOn w:val="a0"/>
    <w:link w:val="a5"/>
    <w:uiPriority w:val="99"/>
    <w:rsid w:val="00151505"/>
  </w:style>
  <w:style w:type="paragraph" w:styleId="a7">
    <w:name w:val="Balloon Text"/>
    <w:basedOn w:val="a"/>
    <w:link w:val="a8"/>
    <w:uiPriority w:val="99"/>
    <w:semiHidden/>
    <w:unhideWhenUsed/>
    <w:rsid w:val="005E63D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E63D1"/>
    <w:rPr>
      <w:rFonts w:asciiTheme="majorHAnsi" w:eastAsiaTheme="majorEastAsia" w:hAnsiTheme="majorHAnsi" w:cstheme="majorBidi"/>
      <w:sz w:val="18"/>
      <w:szCs w:val="18"/>
    </w:rPr>
  </w:style>
  <w:style w:type="paragraph" w:styleId="a9">
    <w:name w:val="List Paragraph"/>
    <w:basedOn w:val="a"/>
    <w:uiPriority w:val="34"/>
    <w:qFormat/>
    <w:rsid w:val="00EB33B7"/>
    <w:pPr>
      <w:ind w:leftChars="400" w:left="840"/>
    </w:pPr>
  </w:style>
  <w:style w:type="character" w:styleId="aa">
    <w:name w:val="Strong"/>
    <w:basedOn w:val="a0"/>
    <w:uiPriority w:val="22"/>
    <w:qFormat/>
    <w:rsid w:val="00714138"/>
    <w:rPr>
      <w:b/>
      <w:bCs/>
    </w:rPr>
  </w:style>
  <w:style w:type="character" w:styleId="ab">
    <w:name w:val="Hyperlink"/>
    <w:basedOn w:val="a0"/>
    <w:uiPriority w:val="99"/>
    <w:unhideWhenUsed/>
    <w:rsid w:val="00067353"/>
    <w:rPr>
      <w:strike w:val="0"/>
      <w:dstrike w:val="0"/>
      <w:color w:val="00345C"/>
      <w:u w:val="none"/>
      <w:effect w:val="none"/>
    </w:rPr>
  </w:style>
  <w:style w:type="character" w:styleId="ac">
    <w:name w:val="FollowedHyperlink"/>
    <w:basedOn w:val="a0"/>
    <w:uiPriority w:val="99"/>
    <w:semiHidden/>
    <w:unhideWhenUsed/>
    <w:rsid w:val="00224085"/>
    <w:rPr>
      <w:color w:val="800080" w:themeColor="followedHyperlink"/>
      <w:u w:val="single"/>
    </w:rPr>
  </w:style>
  <w:style w:type="character" w:customStyle="1" w:styleId="highlight1">
    <w:name w:val="highlight1"/>
    <w:basedOn w:val="a0"/>
    <w:rsid w:val="00E76513"/>
    <w:rPr>
      <w:shd w:val="clear" w:color="auto" w:fill="FFFF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6913416">
      <w:bodyDiv w:val="1"/>
      <w:marLeft w:val="0"/>
      <w:marRight w:val="0"/>
      <w:marTop w:val="0"/>
      <w:marBottom w:val="0"/>
      <w:divBdr>
        <w:top w:val="none" w:sz="0" w:space="0" w:color="auto"/>
        <w:left w:val="none" w:sz="0" w:space="0" w:color="auto"/>
        <w:bottom w:val="none" w:sz="0" w:space="0" w:color="auto"/>
        <w:right w:val="none" w:sz="0" w:space="0" w:color="auto"/>
      </w:divBdr>
      <w:divsChild>
        <w:div w:id="401871122">
          <w:marLeft w:val="0"/>
          <w:marRight w:val="0"/>
          <w:marTop w:val="0"/>
          <w:marBottom w:val="0"/>
          <w:divBdr>
            <w:top w:val="none" w:sz="0" w:space="0" w:color="auto"/>
            <w:left w:val="none" w:sz="0" w:space="0" w:color="auto"/>
            <w:bottom w:val="none" w:sz="0" w:space="0" w:color="auto"/>
            <w:right w:val="none" w:sz="0" w:space="0" w:color="auto"/>
          </w:divBdr>
          <w:divsChild>
            <w:div w:id="318777834">
              <w:marLeft w:val="0"/>
              <w:marRight w:val="0"/>
              <w:marTop w:val="0"/>
              <w:marBottom w:val="0"/>
              <w:divBdr>
                <w:top w:val="none" w:sz="0" w:space="0" w:color="auto"/>
                <w:left w:val="none" w:sz="0" w:space="0" w:color="auto"/>
                <w:bottom w:val="none" w:sz="0" w:space="0" w:color="auto"/>
                <w:right w:val="none" w:sz="0" w:space="0" w:color="auto"/>
              </w:divBdr>
            </w:div>
          </w:divsChild>
        </w:div>
        <w:div w:id="1893468568">
          <w:marLeft w:val="0"/>
          <w:marRight w:val="-4800"/>
          <w:marTop w:val="0"/>
          <w:marBottom w:val="0"/>
          <w:divBdr>
            <w:top w:val="none" w:sz="0" w:space="0" w:color="auto"/>
            <w:left w:val="none" w:sz="0" w:space="0" w:color="auto"/>
            <w:bottom w:val="none" w:sz="0" w:space="0" w:color="auto"/>
            <w:right w:val="none" w:sz="0" w:space="0" w:color="auto"/>
          </w:divBdr>
          <w:divsChild>
            <w:div w:id="1902784525">
              <w:marLeft w:val="0"/>
              <w:marRight w:val="5100"/>
              <w:marTop w:val="0"/>
              <w:marBottom w:val="0"/>
              <w:divBdr>
                <w:top w:val="none" w:sz="0" w:space="0" w:color="auto"/>
                <w:left w:val="none" w:sz="0" w:space="0" w:color="auto"/>
                <w:bottom w:val="none" w:sz="0" w:space="0" w:color="auto"/>
                <w:right w:val="none" w:sz="0" w:space="0" w:color="auto"/>
              </w:divBdr>
              <w:divsChild>
                <w:div w:id="1786802610">
                  <w:marLeft w:val="0"/>
                  <w:marRight w:val="0"/>
                  <w:marTop w:val="0"/>
                  <w:marBottom w:val="0"/>
                  <w:divBdr>
                    <w:top w:val="none" w:sz="0" w:space="0" w:color="auto"/>
                    <w:left w:val="none" w:sz="0" w:space="0" w:color="auto"/>
                    <w:bottom w:val="none" w:sz="0" w:space="0" w:color="auto"/>
                    <w:right w:val="none" w:sz="0" w:space="0" w:color="auto"/>
                  </w:divBdr>
                  <w:divsChild>
                    <w:div w:id="1502701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2638787">
      <w:bodyDiv w:val="1"/>
      <w:marLeft w:val="0"/>
      <w:marRight w:val="0"/>
      <w:marTop w:val="0"/>
      <w:marBottom w:val="0"/>
      <w:divBdr>
        <w:top w:val="none" w:sz="0" w:space="0" w:color="auto"/>
        <w:left w:val="none" w:sz="0" w:space="0" w:color="auto"/>
        <w:bottom w:val="none" w:sz="0" w:space="0" w:color="auto"/>
        <w:right w:val="none" w:sz="0" w:space="0" w:color="auto"/>
      </w:divBdr>
      <w:divsChild>
        <w:div w:id="760102051">
          <w:marLeft w:val="0"/>
          <w:marRight w:val="0"/>
          <w:marTop w:val="225"/>
          <w:marBottom w:val="225"/>
          <w:divBdr>
            <w:top w:val="none" w:sz="0" w:space="0" w:color="auto"/>
            <w:left w:val="none" w:sz="0" w:space="0" w:color="auto"/>
            <w:bottom w:val="none" w:sz="0" w:space="0" w:color="auto"/>
            <w:right w:val="none" w:sz="0" w:space="0" w:color="auto"/>
          </w:divBdr>
          <w:divsChild>
            <w:div w:id="221404781">
              <w:marLeft w:val="0"/>
              <w:marRight w:val="0"/>
              <w:marTop w:val="0"/>
              <w:marBottom w:val="600"/>
              <w:divBdr>
                <w:top w:val="none" w:sz="0" w:space="0" w:color="auto"/>
                <w:left w:val="none" w:sz="0" w:space="0" w:color="auto"/>
                <w:bottom w:val="none" w:sz="0" w:space="0" w:color="auto"/>
                <w:right w:val="none" w:sz="0" w:space="0" w:color="auto"/>
              </w:divBdr>
              <w:divsChild>
                <w:div w:id="1222712219">
                  <w:marLeft w:val="0"/>
                  <w:marRight w:val="0"/>
                  <w:marTop w:val="0"/>
                  <w:marBottom w:val="0"/>
                  <w:divBdr>
                    <w:top w:val="none" w:sz="0" w:space="0" w:color="auto"/>
                    <w:left w:val="none" w:sz="0" w:space="0" w:color="auto"/>
                    <w:bottom w:val="none" w:sz="0" w:space="0" w:color="auto"/>
                    <w:right w:val="none" w:sz="0" w:space="0" w:color="auto"/>
                  </w:divBdr>
                  <w:divsChild>
                    <w:div w:id="1720352398">
                      <w:marLeft w:val="105"/>
                      <w:marRight w:val="105"/>
                      <w:marTop w:val="0"/>
                      <w:marBottom w:val="300"/>
                      <w:divBdr>
                        <w:top w:val="none" w:sz="0" w:space="0" w:color="auto"/>
                        <w:left w:val="none" w:sz="0" w:space="0" w:color="auto"/>
                        <w:bottom w:val="none" w:sz="0" w:space="0" w:color="auto"/>
                        <w:right w:val="none" w:sz="0" w:space="0" w:color="auto"/>
                      </w:divBdr>
                      <w:divsChild>
                        <w:div w:id="359087651">
                          <w:marLeft w:val="0"/>
                          <w:marRight w:val="0"/>
                          <w:marTop w:val="0"/>
                          <w:marBottom w:val="90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107</TotalTime>
  <Pages>3</Pages>
  <Words>564</Words>
  <Characters>3218</Characters>
  <Application>Microsoft Office Word</Application>
  <DocSecurity>0</DocSecurity>
  <Lines>26</Lines>
  <Paragraphs>7</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3775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5</cp:revision>
  <cp:lastPrinted>2014-11-16T08:05:00Z</cp:lastPrinted>
  <dcterms:created xsi:type="dcterms:W3CDTF">2014-11-16T06:20:00Z</dcterms:created>
  <dcterms:modified xsi:type="dcterms:W3CDTF">2014-11-16T08:06:00Z</dcterms:modified>
</cp:coreProperties>
</file>