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C23CF1" w:rsidP="00921F31">
      <w:pPr>
        <w:jc w:val="cente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u w:val="single"/>
        </w:rPr>
        <w:t>Ⅲ</w:t>
      </w:r>
      <w:r w:rsidR="00EE2C2C">
        <w:rPr>
          <w:rFonts w:ascii="HG丸ｺﾞｼｯｸM-PRO" w:eastAsia="HG丸ｺﾞｼｯｸM-PRO" w:hAnsi="HG丸ｺﾞｼｯｸM-PRO" w:hint="eastAsia"/>
          <w:sz w:val="24"/>
          <w:szCs w:val="24"/>
          <w:u w:val="single"/>
        </w:rPr>
        <w:t>.</w:t>
      </w:r>
      <w:r w:rsidR="00803D22">
        <w:rPr>
          <w:rFonts w:ascii="HG丸ｺﾞｼｯｸM-PRO" w:eastAsia="HG丸ｺﾞｼｯｸM-PRO" w:hAnsi="HG丸ｺﾞｼｯｸM-PRO" w:hint="eastAsia"/>
          <w:sz w:val="24"/>
          <w:szCs w:val="24"/>
          <w:u w:val="single"/>
        </w:rPr>
        <w:t>我がまちの文化振興について</w:t>
      </w:r>
    </w:p>
    <w:p w:rsidR="00921F31" w:rsidRPr="003A0114" w:rsidRDefault="00921F31" w:rsidP="00921F31">
      <w:pPr>
        <w:jc w:val="center"/>
        <w:rPr>
          <w:rFonts w:ascii="HG丸ｺﾞｼｯｸM-PRO" w:eastAsia="HG丸ｺﾞｼｯｸM-PRO" w:hAnsi="HG丸ｺﾞｼｯｸM-PRO"/>
          <w:sz w:val="24"/>
          <w:szCs w:val="24"/>
        </w:rPr>
      </w:pP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文化は，人として生きるあかしであり，創造的な営みの中で自己の可能性を追求する人間の根源的な欲求であり，生きがいでもあります。また，文化は，人々の心のつながりや相互に理解し尊重しあう土壌を提供するものであり，心豊かなコミュニティを形成し，社会全体の心の拠りどころとなるものである。</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さらに，文化は，それ自体が固有の意義を有するとともに，国民性を特色付け，国民共通の拠りどころとなるものでもあります。</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 xml:space="preserve">　</w:t>
      </w:r>
    </w:p>
    <w:p w:rsid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しかしながら今日</w:t>
      </w:r>
      <w:r w:rsidR="00E01470">
        <w:rPr>
          <w:rFonts w:ascii="HG丸ｺﾞｼｯｸM-PRO" w:eastAsia="HG丸ｺﾞｼｯｸM-PRO" w:hAnsi="HG丸ｺﾞｼｯｸM-PRO" w:hint="eastAsia"/>
          <w:szCs w:val="21"/>
        </w:rPr>
        <w:t>、</w:t>
      </w:r>
      <w:r w:rsidRPr="00803D22">
        <w:rPr>
          <w:rFonts w:ascii="HG丸ｺﾞｼｯｸM-PRO" w:eastAsia="HG丸ｺﾞｼｯｸM-PRO" w:hAnsi="HG丸ｺﾞｼｯｸM-PRO" w:hint="eastAsia"/>
          <w:szCs w:val="21"/>
        </w:rPr>
        <w:t>価値観の変動と多様化，国際化の進展や大競争の激化、格差の拡大等の急激な社会の変化が進む中で，人間としての在り方，生き方も含めた我が国の文化の現状に対する懸念の声も高まり，文化の座標軸をどこに求めるかということが問われています。</w:t>
      </w:r>
    </w:p>
    <w:p w:rsidR="00803D22" w:rsidRPr="00E01470" w:rsidRDefault="00803D22" w:rsidP="00803D22">
      <w:pPr>
        <w:ind w:firstLineChars="100" w:firstLine="210"/>
        <w:rPr>
          <w:rFonts w:ascii="HG丸ｺﾞｼｯｸM-PRO" w:eastAsia="HG丸ｺﾞｼｯｸM-PRO" w:hAnsi="HG丸ｺﾞｼｯｸM-PRO"/>
          <w:szCs w:val="21"/>
        </w:rPr>
      </w:pP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また一方，我が国が今後とも活力ある社会を維持し，世界に積極的に貢献していくためには，先導性や独創性を一層発揮する方向へ転換を図ることが求められており，「アベノミクス」で象徴される、長いデフレから脱却していく事の重要性に異論はないが、</w:t>
      </w:r>
      <w:r w:rsidR="00E01470">
        <w:rPr>
          <w:rFonts w:ascii="HG丸ｺﾞｼｯｸM-PRO" w:eastAsia="HG丸ｺﾞｼｯｸM-PRO" w:hAnsi="HG丸ｺﾞｼｯｸM-PRO" w:hint="eastAsia"/>
          <w:szCs w:val="21"/>
        </w:rPr>
        <w:t>社会の成長が株価で象徴されるような社会です。</w:t>
      </w:r>
      <w:r w:rsidRPr="00803D22">
        <w:rPr>
          <w:rFonts w:ascii="HG丸ｺﾞｼｯｸM-PRO" w:eastAsia="HG丸ｺﾞｼｯｸM-PRO" w:hAnsi="HG丸ｺﾞｼｯｸM-PRO" w:hint="eastAsia"/>
          <w:szCs w:val="21"/>
        </w:rPr>
        <w:t>だからこそ、文化、とりわけ地域に根差す地域文化を大切にし、継承し、長寿社会の中で，誰もが生涯にわたって文化を享受し文化活動に参加することを通じて楽しく生きがいをもって生活できるような社会を実現することこそが重要ではないでしょうか。</w:t>
      </w:r>
    </w:p>
    <w:p w:rsidR="00803D22" w:rsidRPr="00E01470" w:rsidRDefault="00803D22" w:rsidP="00803D22">
      <w:pPr>
        <w:ind w:firstLineChars="100" w:firstLine="210"/>
        <w:rPr>
          <w:rFonts w:ascii="HG丸ｺﾞｼｯｸM-PRO" w:eastAsia="HG丸ｺﾞｼｯｸM-PRO" w:hAnsi="HG丸ｺﾞｼｯｸM-PRO"/>
          <w:szCs w:val="21"/>
        </w:rPr>
      </w:pP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環境に関しても，従来のような狭い意味での環境保護だけでなく，快適で心地よい生活環境の整備が求められており，この分野においても，文化はより大きな役割を担うようになっています。地域振興においても，こうした生活環境の実現のため，歴史的な町並みや民俗芸能などを活かした文化によるまちづくりが一層重要なものとなっています。</w:t>
      </w:r>
    </w:p>
    <w:p w:rsidR="00803D22" w:rsidRPr="00803D22" w:rsidRDefault="00803D22" w:rsidP="00803D22">
      <w:pPr>
        <w:ind w:firstLineChars="100" w:firstLine="210"/>
        <w:rPr>
          <w:rFonts w:ascii="HG丸ｺﾞｼｯｸM-PRO" w:eastAsia="HG丸ｺﾞｼｯｸM-PRO" w:hAnsi="HG丸ｺﾞｼｯｸM-PRO"/>
          <w:szCs w:val="21"/>
        </w:rPr>
      </w:pP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今日の経済的な豊かさの中にあって，人々は，単なる利便性や効率性だけでない快適さや心地よさといった本当の豊かさを必ずしも実感できていないことが指摘されている。あらゆる人が，心豊かな質の高い生活を送るためには，精神的な満足感をもたらす文化的な要素が今ほど重要になってきている時代はないと思います。</w:t>
      </w:r>
    </w:p>
    <w:p w:rsidR="00803D22" w:rsidRPr="00803D22" w:rsidRDefault="00803D22" w:rsidP="00803D22">
      <w:pPr>
        <w:ind w:firstLineChars="100" w:firstLine="210"/>
        <w:rPr>
          <w:rFonts w:ascii="HG丸ｺﾞｼｯｸM-PRO" w:eastAsia="HG丸ｺﾞｼｯｸM-PRO" w:hAnsi="HG丸ｺﾞｼｯｸM-PRO"/>
          <w:szCs w:val="21"/>
        </w:rPr>
      </w:pP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教育においても現在、子どもたちはややもすると生活に十分なゆとりを持つことができず，友人たちとの交流を深めたり，自己実現の喜びを実感しながらじっくりと豊かな心を育む環境に置かれていないとの指摘がなされています。また，我が国の伝統文化や地域の歴史・文化に対する理解や，それらを大切にする心の教育が大きな課題となってきています。</w:t>
      </w:r>
    </w:p>
    <w:p w:rsidR="00803D22" w:rsidRDefault="00803D22" w:rsidP="00803D22">
      <w:pPr>
        <w:ind w:firstLineChars="100" w:firstLine="210"/>
        <w:rPr>
          <w:rFonts w:ascii="HG丸ｺﾞｼｯｸM-PRO" w:eastAsia="HG丸ｺﾞｼｯｸM-PRO" w:hAnsi="HG丸ｺﾞｼｯｸM-PRO"/>
          <w:szCs w:val="21"/>
        </w:rPr>
      </w:pP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学校・家庭・地域社会が相互に連携しつつ，子どもたちのゆとりを確保し，自主性や個性を尊重しながら，我が国の歴史や過去から受け継がれてきた伝統やはぐくみ育ててきた美しく豊かな言葉，優れた芸術文化などを学び，それらを大切にする心をつちかうとともに，現代に生かすことができるよう，社会全体で，そのための体験の場や機会を提供していく体制づくりを更に進めていかなければならないと考えます。また，そのことが，文化を支える基盤となる裾野の広がりにつながり，さらには次の世代の文化の発展につながっていく事を確信します。</w:t>
      </w:r>
    </w:p>
    <w:p w:rsidR="00803D22" w:rsidRPr="00803D22" w:rsidRDefault="00803D22" w:rsidP="00803D22">
      <w:pPr>
        <w:ind w:firstLineChars="100" w:firstLine="210"/>
        <w:rPr>
          <w:rFonts w:ascii="HG丸ｺﾞｼｯｸM-PRO" w:eastAsia="HG丸ｺﾞｼｯｸM-PRO" w:hAnsi="HG丸ｺﾞｼｯｸM-PRO"/>
          <w:szCs w:val="21"/>
        </w:rPr>
      </w:pP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（1）我がまちの地域文化による振興について</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（2）我がまちの守りゆくべき文化芸術、民俗芸能、街並みなどについて</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（3）次代を担う子どもたちの文化体験や機会の提供について</w:t>
      </w:r>
    </w:p>
    <w:p w:rsidR="004F4425" w:rsidRDefault="004F4425" w:rsidP="00803D22">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（4）子どもたちだけでなく住民の活字離れを食い止め、地域文化発信基地としての図書館活動について</w:t>
      </w:r>
    </w:p>
    <w:p w:rsidR="007E3DF2" w:rsidRDefault="007E3DF2" w:rsidP="007E3DF2">
      <w:pPr>
        <w:rPr>
          <w:rFonts w:ascii="HG丸ｺﾞｼｯｸM-PRO" w:eastAsia="HG丸ｺﾞｼｯｸM-PRO" w:hAnsi="HG丸ｺﾞｼｯｸM-PRO" w:hint="eastAsia"/>
          <w:szCs w:val="21"/>
        </w:rPr>
      </w:pPr>
    </w:p>
    <w:p w:rsidR="00637A36" w:rsidRDefault="00803D22" w:rsidP="007E3DF2">
      <w:pPr>
        <w:rPr>
          <w:rFonts w:ascii="HG丸ｺﾞｼｯｸM-PRO" w:eastAsia="HG丸ｺﾞｼｯｸM-PRO" w:hAnsi="HG丸ｺﾞｼｯｸM-PRO" w:hint="eastAsia"/>
          <w:szCs w:val="21"/>
        </w:rPr>
      </w:pPr>
      <w:r w:rsidRPr="00803D22">
        <w:rPr>
          <w:rFonts w:ascii="HG丸ｺﾞｼｯｸM-PRO" w:eastAsia="HG丸ｺﾞｼｯｸM-PRO" w:hAnsi="HG丸ｺﾞｼｯｸM-PRO" w:hint="eastAsia"/>
          <w:szCs w:val="21"/>
        </w:rPr>
        <w:t>【参考】</w:t>
      </w:r>
      <w:bookmarkStart w:id="0" w:name="_GoBack"/>
      <w:bookmarkEnd w:id="0"/>
      <w:r w:rsidRPr="00803D22">
        <w:rPr>
          <w:rFonts w:ascii="HG丸ｺﾞｼｯｸM-PRO" w:eastAsia="HG丸ｺﾞｼｯｸM-PRO" w:hAnsi="HG丸ｺﾞｼｯｸM-PRO" w:hint="eastAsia"/>
          <w:szCs w:val="21"/>
        </w:rPr>
        <w:t xml:space="preserve">公明新聞　</w:t>
      </w:r>
    </w:p>
    <w:p w:rsidR="00637A36" w:rsidRDefault="00637A36" w:rsidP="007E3DF2">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4/19　広域文化外交の役割と重要性（P.15</w:t>
      </w:r>
      <w:r>
        <w:rPr>
          <w:rFonts w:ascii="HG丸ｺﾞｼｯｸM-PRO" w:eastAsia="HG丸ｺﾞｼｯｸM-PRO" w:hAnsi="HG丸ｺﾞｼｯｸM-PRO"/>
          <w:szCs w:val="21"/>
        </w:rPr>
        <w:t>）</w:t>
      </w:r>
      <w:r>
        <w:rPr>
          <w:rFonts w:ascii="HG丸ｺﾞｼｯｸM-PRO" w:eastAsia="HG丸ｺﾞｼｯｸM-PRO" w:hAnsi="HG丸ｺﾞｼｯｸM-PRO" w:hint="eastAsia"/>
          <w:szCs w:val="21"/>
        </w:rPr>
        <w:t xml:space="preserve">　　4/20　ワクワクする図書館へ（P.17</w:t>
      </w:r>
      <w:r>
        <w:rPr>
          <w:rFonts w:ascii="HG丸ｺﾞｼｯｸM-PRO" w:eastAsia="HG丸ｺﾞｼｯｸM-PRO" w:hAnsi="HG丸ｺﾞｼｯｸM-PRO"/>
          <w:szCs w:val="21"/>
        </w:rPr>
        <w:t>）</w:t>
      </w:r>
    </w:p>
    <w:p w:rsidR="007E3DF2" w:rsidRDefault="00637A36" w:rsidP="007E3DF2">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4/23　子ども読書の日（P.26</w:t>
      </w:r>
      <w:r>
        <w:rPr>
          <w:rFonts w:ascii="HG丸ｺﾞｼｯｸM-PRO" w:eastAsia="HG丸ｺﾞｼｯｸM-PRO" w:hAnsi="HG丸ｺﾞｼｯｸM-PRO"/>
          <w:szCs w:val="21"/>
        </w:rPr>
        <w:t>）</w:t>
      </w:r>
      <w:r>
        <w:rPr>
          <w:rFonts w:ascii="HG丸ｺﾞｼｯｸM-PRO" w:eastAsia="HG丸ｺﾞｼｯｸM-PRO" w:hAnsi="HG丸ｺﾞｼｯｸM-PRO" w:hint="eastAsia"/>
          <w:szCs w:val="21"/>
        </w:rPr>
        <w:t xml:space="preserve">　　　　　　　　</w:t>
      </w:r>
      <w:r w:rsidR="007E3DF2">
        <w:rPr>
          <w:rFonts w:ascii="HG丸ｺﾞｼｯｸM-PRO" w:eastAsia="HG丸ｺﾞｼｯｸM-PRO" w:hAnsi="HG丸ｺﾞｼｯｸM-PRO" w:hint="eastAsia"/>
          <w:szCs w:val="21"/>
        </w:rPr>
        <w:t>4/26　学校で豊富な経験発表（P.25</w:t>
      </w:r>
      <w:r w:rsidR="007E3DF2">
        <w:rPr>
          <w:rFonts w:ascii="HG丸ｺﾞｼｯｸM-PRO" w:eastAsia="HG丸ｺﾞｼｯｸM-PRO" w:hAnsi="HG丸ｺﾞｼｯｸM-PRO"/>
          <w:szCs w:val="21"/>
        </w:rPr>
        <w:t>）</w:t>
      </w:r>
      <w:r w:rsidR="007E3DF2">
        <w:rPr>
          <w:rFonts w:ascii="HG丸ｺﾞｼｯｸM-PRO" w:eastAsia="HG丸ｺﾞｼｯｸM-PRO" w:hAnsi="HG丸ｺﾞｼｯｸM-PRO"/>
          <w:szCs w:val="21"/>
        </w:rPr>
        <w:br/>
      </w:r>
      <w:r w:rsidR="007E3DF2">
        <w:rPr>
          <w:rFonts w:ascii="HG丸ｺﾞｼｯｸM-PRO" w:eastAsia="HG丸ｺﾞｼｯｸM-PRO" w:hAnsi="HG丸ｺﾞｼｯｸM-PRO" w:hint="eastAsia"/>
          <w:szCs w:val="21"/>
        </w:rPr>
        <w:t>4/28　アートで街おこし（P.48</w:t>
      </w:r>
      <w:r w:rsidR="007E3DF2">
        <w:rPr>
          <w:rFonts w:ascii="HG丸ｺﾞｼｯｸM-PRO" w:eastAsia="HG丸ｺﾞｼｯｸM-PRO" w:hAnsi="HG丸ｺﾞｼｯｸM-PRO"/>
          <w:szCs w:val="21"/>
        </w:rPr>
        <w:t>）</w:t>
      </w:r>
      <w:r w:rsidR="007E3DF2">
        <w:rPr>
          <w:rFonts w:ascii="HG丸ｺﾞｼｯｸM-PRO" w:eastAsia="HG丸ｺﾞｼｯｸM-PRO" w:hAnsi="HG丸ｺﾞｼｯｸM-PRO" w:hint="eastAsia"/>
          <w:szCs w:val="21"/>
        </w:rPr>
        <w:t xml:space="preserve">　　　　　　　 5/09　離島の本屋を訪ねて</w:t>
      </w:r>
      <w:r w:rsidR="007E3DF2">
        <w:rPr>
          <w:rFonts w:ascii="HG丸ｺﾞｼｯｸM-PRO" w:eastAsia="HG丸ｺﾞｼｯｸM-PRO" w:hAnsi="HG丸ｺﾞｼｯｸM-PRO"/>
          <w:szCs w:val="21"/>
        </w:rPr>
        <w:br/>
      </w:r>
      <w:r w:rsidR="007E3DF2">
        <w:rPr>
          <w:rFonts w:ascii="HG丸ｺﾞｼｯｸM-PRO" w:eastAsia="HG丸ｺﾞｼｯｸM-PRO" w:hAnsi="HG丸ｺﾞｼｯｸM-PRO" w:hint="eastAsia"/>
          <w:szCs w:val="21"/>
        </w:rPr>
        <w:t>5/09　伝統工芸の継承へ　　　　　　　　　　　　5/10　商店主ら講師にまちゼミ</w:t>
      </w:r>
      <w:r w:rsidR="007E3DF2">
        <w:rPr>
          <w:rFonts w:ascii="HG丸ｺﾞｼｯｸM-PRO" w:eastAsia="HG丸ｺﾞｼｯｸM-PRO" w:hAnsi="HG丸ｺﾞｼｯｸM-PRO"/>
          <w:szCs w:val="21"/>
        </w:rPr>
        <w:br/>
      </w:r>
    </w:p>
    <w:p w:rsidR="00803D22" w:rsidRPr="00803D22" w:rsidRDefault="00803D22" w:rsidP="007E3DF2">
      <w:pPr>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【考えられる展開】</w:t>
      </w:r>
    </w:p>
    <w:p w:rsidR="00803D22" w:rsidRPr="00803D22" w:rsidRDefault="00677CF9" w:rsidP="00803D22">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803D22" w:rsidRPr="00803D22">
        <w:rPr>
          <w:rFonts w:ascii="HG丸ｺﾞｼｯｸM-PRO" w:eastAsia="HG丸ｺﾞｼｯｸM-PRO" w:hAnsi="HG丸ｺﾞｼｯｸM-PRO" w:hint="eastAsia"/>
          <w:szCs w:val="21"/>
        </w:rPr>
        <w:t>文化芸術振興基本法（平成13年12月7日法律第148号）は、文化芸術が人間に多くの恵沢をもたらすものであることにかんがみ、文化芸術の振興に関し、基本理念を定め、並びに国及び地方公共団体の責務を</w:t>
      </w:r>
      <w:r w:rsidR="00803D22" w:rsidRPr="00803D22">
        <w:rPr>
          <w:rFonts w:ascii="HG丸ｺﾞｼｯｸM-PRO" w:eastAsia="HG丸ｺﾞｼｯｸM-PRO" w:hAnsi="HG丸ｺﾞｼｯｸM-PRO" w:hint="eastAsia"/>
          <w:szCs w:val="21"/>
        </w:rPr>
        <w:lastRenderedPageBreak/>
        <w:t>明らかにするとともに、文化芸術の振興に関する施策の基本となる事項を定めることにより、文化芸術に関する活動（以下「文化芸術活動」という。）を行う者（文化芸術活動を行う団体を含む。）の自主的な活動の促進を旨として、文化芸術の振興に関する施策の総合的な推進を図り、もって心豊かな国民生活及び活力ある社会の実現に寄与することを目的として2001年（平成13年）に制定された法律である。</w:t>
      </w:r>
    </w:p>
    <w:p w:rsidR="00803D22" w:rsidRPr="00803D22" w:rsidRDefault="00803D22" w:rsidP="00F254EF">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szCs w:val="21"/>
        </w:rPr>
        <w:t xml:space="preserve"> </w:t>
      </w:r>
      <w:r w:rsidRPr="00803D22">
        <w:rPr>
          <w:rFonts w:ascii="HG丸ｺﾞｼｯｸM-PRO" w:eastAsia="HG丸ｺﾞｼｯｸM-PRO" w:hAnsi="HG丸ｺﾞｼｯｸM-PRO" w:hint="eastAsia"/>
          <w:szCs w:val="21"/>
        </w:rPr>
        <w:t>1 この法律の理念（前文）</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文化芸術を創造し、享受し、文化的な環境の中で生きる喜びを見出すことは、人々の変わらない願いである。また、文化芸術は、人々の創造性をはぐくみ、その表現力を高めるとともに、人々の心のつながりや相互に理解し尊重し合う土壌を提供し、多様性を受け入れることができる心豊かな社会を形成するものであり、世界の平和に寄与するものである。更に、文化芸術は、それ自体が固有の意義と価値を有するとともに、それぞれの国やそれぞれの時代における国民共通のよりどころとして重要な意味を持ち、国際化が進展する中にあって、自己認識の基点となり、文化的な伝統を尊重する心を育てるものである。</w:t>
      </w:r>
    </w:p>
    <w:p w:rsidR="00803D22" w:rsidRPr="00803D22" w:rsidRDefault="00803D22" w:rsidP="00803D22">
      <w:pPr>
        <w:ind w:firstLineChars="100" w:firstLine="210"/>
        <w:rPr>
          <w:rFonts w:ascii="HG丸ｺﾞｼｯｸM-PRO" w:eastAsia="HG丸ｺﾞｼｯｸM-PRO" w:hAnsi="HG丸ｺﾞｼｯｸM-PRO"/>
          <w:szCs w:val="21"/>
        </w:rPr>
      </w:pP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我々は、このような文化芸術の役割が今後においても変わることなく、心豊かな活力ある社会の形成にとって極めて重要な意義を持ち続けると確信する。</w:t>
      </w:r>
    </w:p>
    <w:p w:rsidR="00803D22" w:rsidRDefault="00803D22" w:rsidP="00803D22">
      <w:pPr>
        <w:ind w:firstLineChars="100" w:firstLine="210"/>
        <w:rPr>
          <w:rFonts w:ascii="HG丸ｺﾞｼｯｸM-PRO" w:eastAsia="HG丸ｺﾞｼｯｸM-PRO" w:hAnsi="HG丸ｺﾞｼｯｸM-PRO"/>
          <w:szCs w:val="21"/>
        </w:rPr>
      </w:pPr>
    </w:p>
    <w:p w:rsidR="00E01470"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しかるに、現状をみるに、経済的な豊かさの中にありながら、文化芸術がその役割を果たすことができるような基盤の整備及び環境の形成は十分な状態にあるとはいえない。二十一世紀を迎えた今、これまで培われてきた伝統的な文化芸術を継承し、発展させるとともに、独創性のある新たな文化芸術の創造を促進することは、我々に課された緊要な課題となっている。</w:t>
      </w:r>
    </w:p>
    <w:p w:rsidR="00E01470"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このような事態に対処して、我が国の文化芸術の振興を図るためには、文化芸術活動を行う者の自主性を尊重することを旨としつつ、文化芸術を国民の身近なものとし、それを尊重し大切にするよう包括的に施策を推進していくことが不可欠である。</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ここに、文化芸術の振興についての基本理念を明らかにしてその方向を示し、文化芸術の振興に関する施策を総合的に推進するため、この法律を制定する</w:t>
      </w:r>
    </w:p>
    <w:p w:rsidR="00803D22" w:rsidRPr="00E01470" w:rsidRDefault="00803D22" w:rsidP="00803D22">
      <w:pPr>
        <w:ind w:firstLineChars="100" w:firstLine="210"/>
        <w:rPr>
          <w:rFonts w:ascii="HG丸ｺﾞｼｯｸM-PRO" w:eastAsia="HG丸ｺﾞｼｯｸM-PRO" w:hAnsi="HG丸ｺﾞｼｯｸM-PRO"/>
          <w:szCs w:val="21"/>
        </w:rPr>
      </w:pPr>
    </w:p>
    <w:p w:rsidR="00803D22" w:rsidRPr="00803D22" w:rsidRDefault="00677CF9" w:rsidP="00803D22">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803D22" w:rsidRPr="00803D22">
        <w:rPr>
          <w:rFonts w:ascii="HG丸ｺﾞｼｯｸM-PRO" w:eastAsia="HG丸ｺﾞｼｯｸM-PRO" w:hAnsi="HG丸ｺﾞｼｯｸM-PRO" w:hint="eastAsia"/>
          <w:szCs w:val="21"/>
        </w:rPr>
        <w:t>また軍事力などの「強制力」ではなく、国の「魅力」で国際社会に貢献するソフトパワー外交が注目されて久しいが、改めて、高い潜在力を持つと評価される日本の文化外交を強化していくべきだと主張したい。</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日本の文化や商品の輸出分野で、官民ファンドである「クールジャパン機構」（海外需要開拓支援機構）と日本貿易振興機構（ジェトロ）は１３日、業務提携することを発表した。これにより、同機構は投資案件や進出先に関する調査について、ジェトロの海外拠点や情報網を活用していく。ジェトロは企業への資金供給などで同機構を利用する。国際社会への日本文化の普及を促す機構の取り組みを積極的に応援していくとしている。</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国境を越えて人々が交流し、映像や音楽を共有できる今、海外から見た日本のイメージは、少しずつ変わりつつある。</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かつて、東南アジアなどの街角で目にする日本製品は、自動車や精密機器、家電メーカー関連が大半を占めていた。しかし近年は、アニメのキャラクター、すしやラーメンなどの食文化、有名アパレルや雑貨店の商品・店舗などが急増している。</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タイでは、日本発のスマートフォン（高機能携帯電話）向けアプリ（応用ソフト）の利用者が約３０００万人にも上るという。</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 xml:space="preserve">　</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ここ数年、現役世代や若者が減り続ける日本市場の先行きに悲観的な見方が広がり、中小企業などを含む多くの日本企業が海外進出の動きを強めている。それらの企業とともに海を渡った食文化やファッション、映像や音楽などのコンテンツ（内容物）は、現地で少しずつ受け入れられつつあるという。</w:t>
      </w:r>
    </w:p>
    <w:p w:rsidR="00803D22" w:rsidRPr="00803D22" w:rsidRDefault="00803D22" w:rsidP="00803D22">
      <w:pPr>
        <w:ind w:firstLineChars="100" w:firstLine="210"/>
        <w:rPr>
          <w:rFonts w:ascii="HG丸ｺﾞｼｯｸM-PRO" w:eastAsia="HG丸ｺﾞｼｯｸM-PRO" w:hAnsi="HG丸ｺﾞｼｯｸM-PRO"/>
          <w:szCs w:val="21"/>
        </w:rPr>
      </w:pPr>
      <w:r w:rsidRPr="00803D22">
        <w:rPr>
          <w:rFonts w:ascii="HG丸ｺﾞｼｯｸM-PRO" w:eastAsia="HG丸ｺﾞｼｯｸM-PRO" w:hAnsi="HG丸ｺﾞｼｯｸM-PRO" w:hint="eastAsia"/>
          <w:szCs w:val="21"/>
        </w:rPr>
        <w:t xml:space="preserve">　</w:t>
      </w:r>
    </w:p>
    <w:p w:rsidR="00803D22" w:rsidRPr="00803D22" w:rsidRDefault="00677CF9" w:rsidP="00803D22">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803D22" w:rsidRPr="00803D22">
        <w:rPr>
          <w:rFonts w:ascii="HG丸ｺﾞｼｯｸM-PRO" w:eastAsia="HG丸ｺﾞｼｯｸM-PRO" w:hAnsi="HG丸ｺﾞｼｯｸM-PRO" w:hint="eastAsia"/>
          <w:szCs w:val="21"/>
        </w:rPr>
        <w:t>文化に対する投資や支出は，新たな需要を喚起し雇用を創出するなど経済全体を活性化するものであり，文化の振興は，それ自体に大きな意義を有するばかりか，より高次な経済社会への転換を促し，経済改革に資するものとなっている。そのため，今後の文化振興においては，文化を経済の活性化につなげるという観点もますます重要となっている。</w:t>
      </w:r>
    </w:p>
    <w:p w:rsidR="00803D22" w:rsidRPr="006650D9" w:rsidRDefault="00803D22" w:rsidP="00803D22">
      <w:pPr>
        <w:ind w:firstLineChars="100" w:firstLine="210"/>
        <w:rPr>
          <w:rFonts w:ascii="HG丸ｺﾞｼｯｸM-PRO" w:eastAsia="HG丸ｺﾞｼｯｸM-PRO" w:hAnsi="HG丸ｺﾞｼｯｸM-PRO"/>
          <w:szCs w:val="21"/>
        </w:rPr>
      </w:pPr>
    </w:p>
    <w:p w:rsidR="00803D22" w:rsidRDefault="00677CF9" w:rsidP="00803D22">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803D22" w:rsidRPr="00803D22">
        <w:rPr>
          <w:rFonts w:ascii="HG丸ｺﾞｼｯｸM-PRO" w:eastAsia="HG丸ｺﾞｼｯｸM-PRO" w:hAnsi="HG丸ｺﾞｼｯｸM-PRO" w:hint="eastAsia"/>
          <w:szCs w:val="21"/>
        </w:rPr>
        <w:t>現在，各地方公共団体においても，地域における文化への関心やその必要性の高まりに応えて，文化を地域の振興施策の中核に据えるような動きが高まってきているが，地域文化ともにこれを発信することができるような社会を実現することが重要な課題となっている。</w:t>
      </w:r>
    </w:p>
    <w:p w:rsidR="006650D9" w:rsidRDefault="006650D9" w:rsidP="00803D22">
      <w:pPr>
        <w:ind w:firstLineChars="100" w:firstLine="210"/>
        <w:rPr>
          <w:rFonts w:ascii="HG丸ｺﾞｼｯｸM-PRO" w:eastAsia="HG丸ｺﾞｼｯｸM-PRO" w:hAnsi="HG丸ｺﾞｼｯｸM-PRO"/>
          <w:szCs w:val="21"/>
        </w:rPr>
      </w:pPr>
    </w:p>
    <w:p w:rsidR="006650D9" w:rsidRDefault="00677CF9" w:rsidP="006650D9">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E47435">
        <w:rPr>
          <w:rFonts w:ascii="HG丸ｺﾞｼｯｸM-PRO" w:eastAsia="HG丸ｺﾞｼｯｸM-PRO" w:hAnsi="HG丸ｺﾞｼｯｸM-PRO" w:hint="eastAsia"/>
          <w:szCs w:val="21"/>
        </w:rPr>
        <w:t>公明党の主導で</w:t>
      </w:r>
      <w:r w:rsidR="006650D9">
        <w:rPr>
          <w:rFonts w:ascii="HG丸ｺﾞｼｯｸM-PRO" w:eastAsia="HG丸ｺﾞｼｯｸM-PRO" w:hAnsi="HG丸ｺﾞｼｯｸM-PRO" w:hint="eastAsia"/>
          <w:szCs w:val="21"/>
        </w:rPr>
        <w:t>「文化芸術振興基本法」ができて13年目</w:t>
      </w:r>
      <w:r w:rsidR="00E47435">
        <w:rPr>
          <w:rFonts w:ascii="HG丸ｺﾞｼｯｸM-PRO" w:eastAsia="HG丸ｺﾞｼｯｸM-PRO" w:hAnsi="HG丸ｺﾞｼｯｸM-PRO" w:hint="eastAsia"/>
          <w:szCs w:val="21"/>
        </w:rPr>
        <w:t>。</w:t>
      </w:r>
      <w:r w:rsidR="006650D9">
        <w:rPr>
          <w:rFonts w:ascii="HG丸ｺﾞｼｯｸM-PRO" w:eastAsia="HG丸ｺﾞｼｯｸM-PRO" w:hAnsi="HG丸ｺﾞｼｯｸM-PRO" w:hint="eastAsia"/>
          <w:szCs w:val="21"/>
        </w:rPr>
        <w:t>それに伴い各自治体で</w:t>
      </w:r>
      <w:r>
        <w:rPr>
          <w:rFonts w:ascii="HG丸ｺﾞｼｯｸM-PRO" w:eastAsia="HG丸ｺﾞｼｯｸM-PRO" w:hAnsi="HG丸ｺﾞｼｯｸM-PRO" w:hint="eastAsia"/>
          <w:szCs w:val="21"/>
        </w:rPr>
        <w:t>「文化芸術振興条例」が施行されて10年を総括し、</w:t>
      </w:r>
      <w:r w:rsidR="00E47435">
        <w:rPr>
          <w:rFonts w:ascii="HG丸ｺﾞｼｯｸM-PRO" w:eastAsia="HG丸ｺﾞｼｯｸM-PRO" w:hAnsi="HG丸ｺﾞｼｯｸM-PRO" w:hint="eastAsia"/>
          <w:szCs w:val="21"/>
        </w:rPr>
        <w:t>時代の大きな変化の中で</w:t>
      </w:r>
      <w:r>
        <w:rPr>
          <w:rFonts w:ascii="HG丸ｺﾞｼｯｸM-PRO" w:eastAsia="HG丸ｺﾞｼｯｸM-PRO" w:hAnsi="HG丸ｺﾞｼｯｸM-PRO" w:hint="eastAsia"/>
          <w:szCs w:val="21"/>
        </w:rPr>
        <w:t>再びの地域に合った</w:t>
      </w:r>
      <w:r w:rsidR="00E47435">
        <w:rPr>
          <w:rFonts w:ascii="HG丸ｺﾞｼｯｸM-PRO" w:eastAsia="HG丸ｺﾞｼｯｸM-PRO" w:hAnsi="HG丸ｺﾞｼｯｸM-PRO" w:hint="eastAsia"/>
          <w:szCs w:val="21"/>
        </w:rPr>
        <w:t>文化</w:t>
      </w:r>
      <w:r>
        <w:rPr>
          <w:rFonts w:ascii="HG丸ｺﾞｼｯｸM-PRO" w:eastAsia="HG丸ｺﾞｼｯｸM-PRO" w:hAnsi="HG丸ｺﾞｼｯｸM-PRO" w:hint="eastAsia"/>
          <w:szCs w:val="21"/>
        </w:rPr>
        <w:t>振興策を提案していきたい</w:t>
      </w:r>
      <w:r w:rsidR="00E47435">
        <w:rPr>
          <w:rFonts w:ascii="HG丸ｺﾞｼｯｸM-PRO" w:eastAsia="HG丸ｺﾞｼｯｸM-PRO" w:hAnsi="HG丸ｺﾞｼｯｸM-PRO" w:hint="eastAsia"/>
          <w:szCs w:val="21"/>
        </w:rPr>
        <w:t>。</w:t>
      </w:r>
    </w:p>
    <w:sectPr w:rsidR="006650D9" w:rsidSect="00C23CF1">
      <w:headerReference w:type="default" r:id="rId7"/>
      <w:type w:val="continuous"/>
      <w:pgSz w:w="11907" w:h="16839" w:code="9"/>
      <w:pgMar w:top="851" w:right="851" w:bottom="851" w:left="851" w:header="851" w:footer="992" w:gutter="0"/>
      <w:pgNumType w:start="7"/>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6490" w:rsidRDefault="006D6490" w:rsidP="00274CDB">
      <w:r>
        <w:separator/>
      </w:r>
    </w:p>
  </w:endnote>
  <w:endnote w:type="continuationSeparator" w:id="0">
    <w:p w:rsidR="006D6490" w:rsidRDefault="006D6490"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6490" w:rsidRDefault="006D6490" w:rsidP="00274CDB">
      <w:r>
        <w:separator/>
      </w:r>
    </w:p>
  </w:footnote>
  <w:footnote w:type="continuationSeparator" w:id="0">
    <w:p w:rsidR="006D6490" w:rsidRDefault="006D6490"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DE5" w:rsidRDefault="00B91DE5" w:rsidP="00C21AD0">
    <w:pPr>
      <w:pStyle w:val="a3"/>
      <w:wordWrap w:val="0"/>
      <w:jc w:val="right"/>
    </w:pPr>
    <w:r>
      <w:rPr>
        <w:rFonts w:hint="eastAsia"/>
      </w:rPr>
      <w:t xml:space="preserve">　</w:t>
    </w:r>
    <w:r w:rsidRPr="00C62021">
      <w:rPr>
        <w:rFonts w:ascii="ＭＳ 明朝" w:hAnsi="ＭＳ 明朝" w:hint="eastAsia"/>
        <w:i/>
      </w:rPr>
      <w:t>議会テーマ　地方政治研究</w:t>
    </w:r>
    <w:r w:rsidR="00C23CF1">
      <w:rPr>
        <w:rFonts w:ascii="ＭＳ 明朝" w:hAnsi="ＭＳ 明朝" w:hint="eastAsia"/>
        <w:i/>
      </w:rPr>
      <w:t>1405</w:t>
    </w:r>
    <w:r>
      <w:rPr>
        <w:rFonts w:ascii="ＭＳ 明朝" w:hAnsi="ＭＳ 明朝" w:hint="eastAsia"/>
        <w:i/>
      </w:rPr>
      <w:t xml:space="preserve">　</w:t>
    </w:r>
    <w:r w:rsidRPr="00C21AD0">
      <w:rPr>
        <w:rFonts w:ascii="ＭＳ 明朝" w:hAnsi="ＭＳ 明朝"/>
        <w:i/>
      </w:rPr>
      <w:fldChar w:fldCharType="begin"/>
    </w:r>
    <w:r w:rsidRPr="00C21AD0">
      <w:rPr>
        <w:rFonts w:ascii="ＭＳ 明朝" w:hAnsi="ＭＳ 明朝"/>
        <w:i/>
      </w:rPr>
      <w:instrText>PAGE   \* MERGEFORMAT</w:instrText>
    </w:r>
    <w:r w:rsidRPr="00C21AD0">
      <w:rPr>
        <w:rFonts w:ascii="ＭＳ 明朝" w:hAnsi="ＭＳ 明朝"/>
        <w:i/>
      </w:rPr>
      <w:fldChar w:fldCharType="separate"/>
    </w:r>
    <w:r w:rsidR="007E3DF2" w:rsidRPr="007E3DF2">
      <w:rPr>
        <w:rFonts w:ascii="ＭＳ 明朝" w:hAnsi="ＭＳ 明朝"/>
        <w:i/>
        <w:noProof/>
        <w:lang w:val="ja-JP"/>
      </w:rPr>
      <w:t>7</w:t>
    </w:r>
    <w:r w:rsidRPr="00C21AD0">
      <w:rPr>
        <w:rFonts w:ascii="ＭＳ 明朝" w:hAnsi="ＭＳ 明朝"/>
        <w:i/>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oNotTrackMoves/>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F04"/>
    <w:rsid w:val="000E3607"/>
    <w:rsid w:val="000E3D3D"/>
    <w:rsid w:val="000E6763"/>
    <w:rsid w:val="000E713D"/>
    <w:rsid w:val="000F38CC"/>
    <w:rsid w:val="000F7AED"/>
    <w:rsid w:val="00100093"/>
    <w:rsid w:val="001003EF"/>
    <w:rsid w:val="00100E5A"/>
    <w:rsid w:val="001027C5"/>
    <w:rsid w:val="00103C8D"/>
    <w:rsid w:val="00105751"/>
    <w:rsid w:val="00106A05"/>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2B92"/>
    <w:rsid w:val="00182DCC"/>
    <w:rsid w:val="001857AF"/>
    <w:rsid w:val="00186719"/>
    <w:rsid w:val="00186991"/>
    <w:rsid w:val="001909F4"/>
    <w:rsid w:val="00191988"/>
    <w:rsid w:val="0019245C"/>
    <w:rsid w:val="0019275A"/>
    <w:rsid w:val="0019324A"/>
    <w:rsid w:val="00194F72"/>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1D21"/>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537C"/>
    <w:rsid w:val="00205836"/>
    <w:rsid w:val="002067E5"/>
    <w:rsid w:val="00206B4C"/>
    <w:rsid w:val="00206E95"/>
    <w:rsid w:val="00206ECF"/>
    <w:rsid w:val="00212C4D"/>
    <w:rsid w:val="002131C8"/>
    <w:rsid w:val="00213FC3"/>
    <w:rsid w:val="00216CFD"/>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529C"/>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3A7"/>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56F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5CFE"/>
    <w:rsid w:val="003F6771"/>
    <w:rsid w:val="004006C2"/>
    <w:rsid w:val="004008A1"/>
    <w:rsid w:val="00401436"/>
    <w:rsid w:val="00403C8C"/>
    <w:rsid w:val="00404F25"/>
    <w:rsid w:val="004106FC"/>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39D5"/>
    <w:rsid w:val="004343D3"/>
    <w:rsid w:val="004361C5"/>
    <w:rsid w:val="00437205"/>
    <w:rsid w:val="00437C3E"/>
    <w:rsid w:val="004404BA"/>
    <w:rsid w:val="0044246E"/>
    <w:rsid w:val="00443282"/>
    <w:rsid w:val="00443476"/>
    <w:rsid w:val="00446637"/>
    <w:rsid w:val="00446931"/>
    <w:rsid w:val="00446E5E"/>
    <w:rsid w:val="00446E9B"/>
    <w:rsid w:val="00447BC3"/>
    <w:rsid w:val="00447C8E"/>
    <w:rsid w:val="004501EB"/>
    <w:rsid w:val="0045128C"/>
    <w:rsid w:val="00451531"/>
    <w:rsid w:val="004521F6"/>
    <w:rsid w:val="00452C00"/>
    <w:rsid w:val="00456357"/>
    <w:rsid w:val="0045759F"/>
    <w:rsid w:val="00457B43"/>
    <w:rsid w:val="004611C8"/>
    <w:rsid w:val="004614E5"/>
    <w:rsid w:val="004614EF"/>
    <w:rsid w:val="00462115"/>
    <w:rsid w:val="00465798"/>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425"/>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B15"/>
    <w:rsid w:val="00565C26"/>
    <w:rsid w:val="0056699B"/>
    <w:rsid w:val="00566BF1"/>
    <w:rsid w:val="00567E15"/>
    <w:rsid w:val="005703C3"/>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2A9A"/>
    <w:rsid w:val="0063518D"/>
    <w:rsid w:val="00636DDF"/>
    <w:rsid w:val="00637A36"/>
    <w:rsid w:val="00640E95"/>
    <w:rsid w:val="0064278F"/>
    <w:rsid w:val="006429E3"/>
    <w:rsid w:val="00643B73"/>
    <w:rsid w:val="00644BBB"/>
    <w:rsid w:val="00644ED6"/>
    <w:rsid w:val="006472D0"/>
    <w:rsid w:val="00647B16"/>
    <w:rsid w:val="0065114E"/>
    <w:rsid w:val="00652A8D"/>
    <w:rsid w:val="00652BE2"/>
    <w:rsid w:val="00652C5B"/>
    <w:rsid w:val="00654529"/>
    <w:rsid w:val="0065459A"/>
    <w:rsid w:val="00655C5B"/>
    <w:rsid w:val="00655FE4"/>
    <w:rsid w:val="00656487"/>
    <w:rsid w:val="00657D19"/>
    <w:rsid w:val="0066343E"/>
    <w:rsid w:val="00664B55"/>
    <w:rsid w:val="006650D9"/>
    <w:rsid w:val="00665BDB"/>
    <w:rsid w:val="00666047"/>
    <w:rsid w:val="00666E5C"/>
    <w:rsid w:val="00667C69"/>
    <w:rsid w:val="006710BF"/>
    <w:rsid w:val="00671527"/>
    <w:rsid w:val="00671FAB"/>
    <w:rsid w:val="00674BAB"/>
    <w:rsid w:val="00677CF9"/>
    <w:rsid w:val="00680E8C"/>
    <w:rsid w:val="006815FE"/>
    <w:rsid w:val="006826B7"/>
    <w:rsid w:val="00682A26"/>
    <w:rsid w:val="00683484"/>
    <w:rsid w:val="00684956"/>
    <w:rsid w:val="0068604E"/>
    <w:rsid w:val="00686753"/>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490"/>
    <w:rsid w:val="006D65C1"/>
    <w:rsid w:val="006D6DAE"/>
    <w:rsid w:val="006D7E92"/>
    <w:rsid w:val="006E2286"/>
    <w:rsid w:val="006E25DB"/>
    <w:rsid w:val="006E26A0"/>
    <w:rsid w:val="006E3957"/>
    <w:rsid w:val="006E4AC0"/>
    <w:rsid w:val="006E4FB7"/>
    <w:rsid w:val="006F0BC0"/>
    <w:rsid w:val="006F11A3"/>
    <w:rsid w:val="006F3EBB"/>
    <w:rsid w:val="006F40AF"/>
    <w:rsid w:val="006F4383"/>
    <w:rsid w:val="006F45AE"/>
    <w:rsid w:val="006F57AE"/>
    <w:rsid w:val="006F5D12"/>
    <w:rsid w:val="006F6FC1"/>
    <w:rsid w:val="007004F8"/>
    <w:rsid w:val="0070051D"/>
    <w:rsid w:val="0070091A"/>
    <w:rsid w:val="007012D9"/>
    <w:rsid w:val="0070227A"/>
    <w:rsid w:val="0070357E"/>
    <w:rsid w:val="007057F3"/>
    <w:rsid w:val="00707F6D"/>
    <w:rsid w:val="007110EB"/>
    <w:rsid w:val="00712AC8"/>
    <w:rsid w:val="00712E98"/>
    <w:rsid w:val="007135D9"/>
    <w:rsid w:val="00717EAC"/>
    <w:rsid w:val="0072066B"/>
    <w:rsid w:val="00720B1B"/>
    <w:rsid w:val="00721F96"/>
    <w:rsid w:val="00722C9F"/>
    <w:rsid w:val="007248FD"/>
    <w:rsid w:val="0072554D"/>
    <w:rsid w:val="00725FA7"/>
    <w:rsid w:val="00726880"/>
    <w:rsid w:val="00726DD7"/>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6994"/>
    <w:rsid w:val="007B7BD1"/>
    <w:rsid w:val="007C1A2F"/>
    <w:rsid w:val="007C287D"/>
    <w:rsid w:val="007C3D3B"/>
    <w:rsid w:val="007C5593"/>
    <w:rsid w:val="007C7D13"/>
    <w:rsid w:val="007D13E1"/>
    <w:rsid w:val="007D2C6E"/>
    <w:rsid w:val="007D5385"/>
    <w:rsid w:val="007E012C"/>
    <w:rsid w:val="007E1519"/>
    <w:rsid w:val="007E3D22"/>
    <w:rsid w:val="007E3DF2"/>
    <w:rsid w:val="007E44C9"/>
    <w:rsid w:val="007E49BD"/>
    <w:rsid w:val="007E4C0D"/>
    <w:rsid w:val="007E4CA0"/>
    <w:rsid w:val="007E64C4"/>
    <w:rsid w:val="007E74EE"/>
    <w:rsid w:val="007E7BDE"/>
    <w:rsid w:val="007F2D9C"/>
    <w:rsid w:val="007F48D5"/>
    <w:rsid w:val="007F50FA"/>
    <w:rsid w:val="00802B9E"/>
    <w:rsid w:val="00803D22"/>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3C5"/>
    <w:rsid w:val="008A1564"/>
    <w:rsid w:val="008A2CA1"/>
    <w:rsid w:val="008A316B"/>
    <w:rsid w:val="008A32D7"/>
    <w:rsid w:val="008A4903"/>
    <w:rsid w:val="008A5641"/>
    <w:rsid w:val="008A62CB"/>
    <w:rsid w:val="008A6BC0"/>
    <w:rsid w:val="008A6D92"/>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362AA"/>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090"/>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4E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62FE"/>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CC4"/>
    <w:rsid w:val="009F3454"/>
    <w:rsid w:val="009F3650"/>
    <w:rsid w:val="009F603E"/>
    <w:rsid w:val="009F676F"/>
    <w:rsid w:val="00A006F8"/>
    <w:rsid w:val="00A022DD"/>
    <w:rsid w:val="00A03847"/>
    <w:rsid w:val="00A047E0"/>
    <w:rsid w:val="00A06E96"/>
    <w:rsid w:val="00A1510A"/>
    <w:rsid w:val="00A15365"/>
    <w:rsid w:val="00A15699"/>
    <w:rsid w:val="00A17583"/>
    <w:rsid w:val="00A20716"/>
    <w:rsid w:val="00A20D6B"/>
    <w:rsid w:val="00A212A2"/>
    <w:rsid w:val="00A24967"/>
    <w:rsid w:val="00A24AFA"/>
    <w:rsid w:val="00A24C01"/>
    <w:rsid w:val="00A26537"/>
    <w:rsid w:val="00A26B51"/>
    <w:rsid w:val="00A27437"/>
    <w:rsid w:val="00A3129B"/>
    <w:rsid w:val="00A31EEC"/>
    <w:rsid w:val="00A32349"/>
    <w:rsid w:val="00A32482"/>
    <w:rsid w:val="00A375A3"/>
    <w:rsid w:val="00A37BD7"/>
    <w:rsid w:val="00A40DA2"/>
    <w:rsid w:val="00A42784"/>
    <w:rsid w:val="00A43810"/>
    <w:rsid w:val="00A44497"/>
    <w:rsid w:val="00A45B42"/>
    <w:rsid w:val="00A45B6E"/>
    <w:rsid w:val="00A46B79"/>
    <w:rsid w:val="00A503F8"/>
    <w:rsid w:val="00A5075B"/>
    <w:rsid w:val="00A50A8C"/>
    <w:rsid w:val="00A52855"/>
    <w:rsid w:val="00A53819"/>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54EC"/>
    <w:rsid w:val="00AD6486"/>
    <w:rsid w:val="00AD78E5"/>
    <w:rsid w:val="00AD798E"/>
    <w:rsid w:val="00AD7A1E"/>
    <w:rsid w:val="00AE0B50"/>
    <w:rsid w:val="00AE1A35"/>
    <w:rsid w:val="00AE382D"/>
    <w:rsid w:val="00AE3ADD"/>
    <w:rsid w:val="00AE3BD8"/>
    <w:rsid w:val="00AE4287"/>
    <w:rsid w:val="00AE4961"/>
    <w:rsid w:val="00AE62AC"/>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558A"/>
    <w:rsid w:val="00BB64B7"/>
    <w:rsid w:val="00BC011C"/>
    <w:rsid w:val="00BC0ED4"/>
    <w:rsid w:val="00BC116E"/>
    <w:rsid w:val="00BC2633"/>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197"/>
    <w:rsid w:val="00BF3747"/>
    <w:rsid w:val="00BF4438"/>
    <w:rsid w:val="00BF611A"/>
    <w:rsid w:val="00BF64EE"/>
    <w:rsid w:val="00BF659F"/>
    <w:rsid w:val="00BF7789"/>
    <w:rsid w:val="00C01B2E"/>
    <w:rsid w:val="00C05DD7"/>
    <w:rsid w:val="00C125A7"/>
    <w:rsid w:val="00C12D3F"/>
    <w:rsid w:val="00C135EE"/>
    <w:rsid w:val="00C15B52"/>
    <w:rsid w:val="00C17BF0"/>
    <w:rsid w:val="00C17D4B"/>
    <w:rsid w:val="00C2096D"/>
    <w:rsid w:val="00C21AD0"/>
    <w:rsid w:val="00C21C89"/>
    <w:rsid w:val="00C21D71"/>
    <w:rsid w:val="00C21F09"/>
    <w:rsid w:val="00C22517"/>
    <w:rsid w:val="00C23316"/>
    <w:rsid w:val="00C23CF1"/>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6D2A"/>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A1242"/>
    <w:rsid w:val="00DA2957"/>
    <w:rsid w:val="00DA3C66"/>
    <w:rsid w:val="00DA41CD"/>
    <w:rsid w:val="00DA5B39"/>
    <w:rsid w:val="00DA5E3E"/>
    <w:rsid w:val="00DA64C8"/>
    <w:rsid w:val="00DB0D2A"/>
    <w:rsid w:val="00DB2D60"/>
    <w:rsid w:val="00DB3263"/>
    <w:rsid w:val="00DB33F8"/>
    <w:rsid w:val="00DB34FB"/>
    <w:rsid w:val="00DB5A8F"/>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62E5"/>
    <w:rsid w:val="00DF6629"/>
    <w:rsid w:val="00E00A70"/>
    <w:rsid w:val="00E014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47435"/>
    <w:rsid w:val="00E507A9"/>
    <w:rsid w:val="00E510BC"/>
    <w:rsid w:val="00E51914"/>
    <w:rsid w:val="00E519CB"/>
    <w:rsid w:val="00E54C60"/>
    <w:rsid w:val="00E55DFD"/>
    <w:rsid w:val="00E56908"/>
    <w:rsid w:val="00E56EA2"/>
    <w:rsid w:val="00E57026"/>
    <w:rsid w:val="00E60DA3"/>
    <w:rsid w:val="00E610C2"/>
    <w:rsid w:val="00E61CA0"/>
    <w:rsid w:val="00E6319A"/>
    <w:rsid w:val="00E63828"/>
    <w:rsid w:val="00E640CA"/>
    <w:rsid w:val="00E65188"/>
    <w:rsid w:val="00E666C6"/>
    <w:rsid w:val="00E66FE1"/>
    <w:rsid w:val="00E67763"/>
    <w:rsid w:val="00E67CB2"/>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5BE4"/>
    <w:rsid w:val="00ED5C0B"/>
    <w:rsid w:val="00EE0929"/>
    <w:rsid w:val="00EE0D6F"/>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2C3A"/>
    <w:rsid w:val="00F12DBA"/>
    <w:rsid w:val="00F14678"/>
    <w:rsid w:val="00F14A00"/>
    <w:rsid w:val="00F14A3F"/>
    <w:rsid w:val="00F16F91"/>
    <w:rsid w:val="00F177CD"/>
    <w:rsid w:val="00F20DAA"/>
    <w:rsid w:val="00F225AE"/>
    <w:rsid w:val="00F24332"/>
    <w:rsid w:val="00F243A2"/>
    <w:rsid w:val="00F2470A"/>
    <w:rsid w:val="00F2532C"/>
    <w:rsid w:val="00F254EF"/>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21FF"/>
    <w:rsid w:val="00F96599"/>
    <w:rsid w:val="00F97D4D"/>
    <w:rsid w:val="00FA059F"/>
    <w:rsid w:val="00FA349F"/>
    <w:rsid w:val="00FA4F94"/>
    <w:rsid w:val="00FA5507"/>
    <w:rsid w:val="00FA57D4"/>
    <w:rsid w:val="00FA59D9"/>
    <w:rsid w:val="00FA6A5D"/>
    <w:rsid w:val="00FA73A9"/>
    <w:rsid w:val="00FA78BD"/>
    <w:rsid w:val="00FA7F1F"/>
    <w:rsid w:val="00FB0309"/>
    <w:rsid w:val="00FB0C81"/>
    <w:rsid w:val="00FB25C4"/>
    <w:rsid w:val="00FB2B53"/>
    <w:rsid w:val="00FB6FB9"/>
    <w:rsid w:val="00FC20D8"/>
    <w:rsid w:val="00FC2CE9"/>
    <w:rsid w:val="00FC2DB4"/>
    <w:rsid w:val="00FC4619"/>
    <w:rsid w:val="00FC5AAD"/>
    <w:rsid w:val="00FC5B1F"/>
    <w:rsid w:val="00FC67B0"/>
    <w:rsid w:val="00FC76CA"/>
    <w:rsid w:val="00FD3B19"/>
    <w:rsid w:val="00FD42C4"/>
    <w:rsid w:val="00FD4D4B"/>
    <w:rsid w:val="00FD6DD1"/>
    <w:rsid w:val="00FD788E"/>
    <w:rsid w:val="00FD7DD1"/>
    <w:rsid w:val="00FE0140"/>
    <w:rsid w:val="00FE04AD"/>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551</Words>
  <Characters>3146</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8</cp:revision>
  <cp:lastPrinted>2014-05-18T08:21:00Z</cp:lastPrinted>
  <dcterms:created xsi:type="dcterms:W3CDTF">2014-04-24T16:43:00Z</dcterms:created>
  <dcterms:modified xsi:type="dcterms:W3CDTF">2014-05-18T08:24:00Z</dcterms:modified>
</cp:coreProperties>
</file>